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40A1" w14:textId="77777777" w:rsidR="007E604E" w:rsidRDefault="00357089" w:rsidP="00EB6DB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57089">
        <w:rPr>
          <w:rFonts w:asciiTheme="majorBidi" w:hAnsiTheme="majorBidi" w:cstheme="majorBidi"/>
          <w:b/>
          <w:bCs/>
          <w:noProof/>
          <w:sz w:val="32"/>
          <w:szCs w:val="32"/>
          <w:lang w:bidi="fa-IR"/>
        </w:rPr>
        <w:drawing>
          <wp:anchor distT="0" distB="0" distL="114300" distR="114300" simplePos="0" relativeHeight="251659264" behindDoc="0" locked="0" layoutInCell="1" allowOverlap="1" wp14:anchorId="2B648120" wp14:editId="49BA7AAC">
            <wp:simplePos x="0" y="0"/>
            <wp:positionH relativeFrom="column">
              <wp:posOffset>2314575</wp:posOffset>
            </wp:positionH>
            <wp:positionV relativeFrom="paragraph">
              <wp:posOffset>-361950</wp:posOffset>
            </wp:positionV>
            <wp:extent cx="1333500" cy="1371600"/>
            <wp:effectExtent l="19050" t="0" r="0" b="0"/>
            <wp:wrapNone/>
            <wp:docPr id="2" name="Picture 1" descr="دانشگاه علوم پزشکی تهر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انشگاه علوم پزشکی تهران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94963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C614032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9E880ED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57A6D7DE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</w:rPr>
      </w:pPr>
    </w:p>
    <w:p w14:paraId="36B43C56" w14:textId="77777777" w:rsidR="00E270DE" w:rsidRPr="00EB6DB3" w:rsidRDefault="00E270DE" w:rsidP="00EB6DB3">
      <w:pPr>
        <w:bidi/>
        <w:spacing w:after="0"/>
        <w:rPr>
          <w:rFonts w:ascii="IranNastaliq" w:hAnsi="IranNastaliq" w:cs="B Nazanin"/>
          <w:color w:val="0F243E" w:themeColor="text2" w:themeShade="80"/>
          <w:sz w:val="20"/>
          <w:szCs w:val="20"/>
          <w:rtl/>
        </w:rPr>
      </w:pPr>
    </w:p>
    <w:p w14:paraId="3B7B7D2B" w14:textId="77777777" w:rsidR="00357089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  <w:rtl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معاونت آموزشي</w:t>
      </w:r>
    </w:p>
    <w:p w14:paraId="0B7DB0DE" w14:textId="77777777" w:rsidR="00E270DE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مركز مطالعات و توسعه آموزش علوم پزشک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</w:p>
    <w:p w14:paraId="6FF6EABE" w14:textId="77777777" w:rsidR="00D237ED" w:rsidRPr="00EB6DB3" w:rsidRDefault="00D237ED" w:rsidP="00EB6DB3">
      <w:pPr>
        <w:bidi/>
        <w:spacing w:after="0"/>
        <w:jc w:val="center"/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</w:pPr>
      <w:r w:rsidRPr="00EB6DB3">
        <w:rPr>
          <w:rFonts w:ascii="IranNastaliq" w:hAnsi="IranNastaliq" w:cs="B Nazanin" w:hint="eastAsia"/>
          <w:color w:val="0F243E" w:themeColor="text2" w:themeShade="80"/>
          <w:rtl/>
        </w:rPr>
        <w:t>واحد</w:t>
      </w:r>
      <w:r w:rsidRPr="00EB6DB3">
        <w:rPr>
          <w:rFonts w:ascii="IranNastaliq" w:hAnsi="IranNastaliq" w:cs="B Nazanin"/>
          <w:color w:val="0F243E" w:themeColor="text2" w:themeShade="80"/>
          <w:rtl/>
        </w:rPr>
        <w:t xml:space="preserve"> 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برنامه</w:t>
      </w:r>
      <w:r w:rsidRPr="00EB6DB3">
        <w:rPr>
          <w:rFonts w:ascii="IranNastaliq" w:hAnsi="IranNastaliq" w:cs="B Nazanin"/>
          <w:color w:val="0F243E" w:themeColor="text2" w:themeShade="80"/>
          <w:rtl/>
        </w:rPr>
        <w:softHyphen/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ر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ز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/>
          <w:color w:val="0F243E" w:themeColor="text2" w:themeShade="80"/>
          <w:rtl/>
          <w:lang w:bidi="fa-IR"/>
        </w:rPr>
        <w:t xml:space="preserve"> آموزش</w:t>
      </w:r>
      <w:r w:rsidRPr="00EB6DB3">
        <w:rPr>
          <w:rFonts w:ascii="IranNastaliq" w:hAnsi="IranNastaliq" w:cs="B Nazanin" w:hint="cs"/>
          <w:color w:val="0F243E" w:themeColor="text2" w:themeShade="80"/>
          <w:rtl/>
          <w:lang w:bidi="fa-IR"/>
        </w:rPr>
        <w:t>ی</w:t>
      </w:r>
    </w:p>
    <w:p w14:paraId="6B90E83F" w14:textId="13FED3E5" w:rsidR="007E604E" w:rsidRDefault="00F378AD" w:rsidP="000E701A">
      <w:pPr>
        <w:bidi/>
        <w:spacing w:after="0" w:line="240" w:lineRule="auto"/>
        <w:jc w:val="center"/>
        <w:rPr>
          <w:rFonts w:asciiTheme="majorBidi" w:hAnsiTheme="majorBidi" w:cs="B Titr"/>
          <w:sz w:val="32"/>
          <w:szCs w:val="32"/>
          <w:rtl/>
          <w:lang w:bidi="fa-IR"/>
        </w:rPr>
      </w:pP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چارچوب</w:t>
      </w:r>
      <w:r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</w:t>
      </w:r>
      <w:r w:rsidR="003909B8">
        <w:rPr>
          <w:rFonts w:asciiTheme="majorBidi" w:hAnsiTheme="majorBidi" w:cs="B Titr" w:hint="cs"/>
          <w:sz w:val="32"/>
          <w:szCs w:val="32"/>
          <w:rtl/>
          <w:lang w:bidi="fa-IR"/>
        </w:rPr>
        <w:t xml:space="preserve"> طراحی</w:t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«طرح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دوره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softHyphen/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»</w:t>
      </w:r>
    </w:p>
    <w:p w14:paraId="18D538B1" w14:textId="77777777" w:rsidR="007F4389" w:rsidRDefault="007F4389" w:rsidP="000E701A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4A936C93" w14:textId="397F3BD8" w:rsidR="00F7033C" w:rsidRPr="00EB6DB3" w:rsidRDefault="00E270DE" w:rsidP="007F4389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اطلاعات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درس:</w:t>
      </w:r>
    </w:p>
    <w:p w14:paraId="6E081620" w14:textId="304C3F82" w:rsidR="00B03A8F" w:rsidRPr="00B064A5" w:rsidRDefault="00B03A8F" w:rsidP="00B064A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5E1787">
        <w:rPr>
          <w:rFonts w:asciiTheme="majorBidi" w:hAnsiTheme="majorBidi" w:cs="B Nazanin" w:hint="cs"/>
          <w:sz w:val="24"/>
          <w:szCs w:val="24"/>
          <w:rtl/>
          <w:lang w:bidi="fa-IR"/>
        </w:rPr>
        <w:t>گروه آموزشی ارایه دهنده درس:</w:t>
      </w:r>
      <w:r w:rsidR="00B064A5" w:rsidRPr="00B064A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r w:rsidR="00B064A5" w:rsidRPr="00B064A5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>بهداشت باروری و بارداری</w:t>
      </w:r>
    </w:p>
    <w:p w14:paraId="14B91A52" w14:textId="43CB6E3C" w:rsidR="00E270DE" w:rsidRPr="00EB6DB3" w:rsidRDefault="00E270DE" w:rsidP="00350299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عنوان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درس</w:t>
      </w:r>
      <w:r w:rsidR="00125426">
        <w:rPr>
          <w:rFonts w:asciiTheme="majorBidi" w:hAnsiTheme="majorBidi" w:cs="B Nazanin"/>
          <w:sz w:val="24"/>
          <w:szCs w:val="24"/>
          <w:lang w:bidi="fa-IR"/>
        </w:rPr>
        <w:t xml:space="preserve">: </w:t>
      </w:r>
      <w:r w:rsidR="00D63BE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35029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اپیدمیولوژی در مامایی ، زنان ،نوزادان و کودکان </w:t>
      </w:r>
    </w:p>
    <w:p w14:paraId="1C338A3E" w14:textId="63D922E3" w:rsidR="00B4711B" w:rsidRPr="0038172F" w:rsidRDefault="00F51BF7" w:rsidP="005C4A98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tabs>
          <w:tab w:val="left" w:pos="1421"/>
        </w:tabs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کد درس:</w:t>
      </w:r>
      <w:r w:rsidR="00B37985">
        <w:rPr>
          <w:rFonts w:asciiTheme="majorBidi" w:hAnsiTheme="majorBidi" w:cs="B Nazanin"/>
          <w:sz w:val="24"/>
          <w:szCs w:val="24"/>
          <w:rtl/>
          <w:lang w:bidi="fa-IR"/>
        </w:rPr>
        <w:tab/>
      </w:r>
      <w:r w:rsidR="005C4A98">
        <w:rPr>
          <w:rFonts w:asciiTheme="majorBidi" w:hAnsiTheme="majorBidi" w:cs="B Nazanin" w:hint="cs"/>
          <w:sz w:val="24"/>
          <w:szCs w:val="24"/>
          <w:rtl/>
          <w:lang w:bidi="fa-IR"/>
        </w:rPr>
        <w:t>04</w:t>
      </w:r>
    </w:p>
    <w:p w14:paraId="004B26D2" w14:textId="6B0F8EEA" w:rsidR="00F51BF7" w:rsidRPr="00B37985" w:rsidRDefault="00E270DE" w:rsidP="001632AB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color w:val="FFFF00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نوع </w:t>
      </w:r>
      <w:r w:rsidR="00C7178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تعداد </w:t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واحد</w:t>
      </w:r>
      <w:r w:rsidR="00B237F7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"/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5C4A98">
        <w:rPr>
          <w:rFonts w:asciiTheme="majorBidi" w:hAnsiTheme="majorBidi" w:cs="B Nazanin"/>
          <w:sz w:val="24"/>
          <w:szCs w:val="24"/>
          <w:lang w:bidi="fa-IR"/>
        </w:rPr>
        <w:t>2</w:t>
      </w:r>
      <w:r w:rsidR="00D63BE2">
        <w:rPr>
          <w:rFonts w:asciiTheme="majorBidi" w:hAnsiTheme="majorBidi" w:cs="B Nazanin" w:hint="cs"/>
          <w:sz w:val="24"/>
          <w:szCs w:val="24"/>
          <w:rtl/>
          <w:lang w:bidi="fa-IR"/>
        </w:rPr>
        <w:t>واحد (</w:t>
      </w:r>
      <w:r w:rsidR="001632A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نظری </w:t>
      </w:r>
      <w:r w:rsidR="00D63BE2">
        <w:rPr>
          <w:rFonts w:asciiTheme="majorBidi" w:hAnsiTheme="majorBidi" w:cs="B Nazanin" w:hint="cs"/>
          <w:sz w:val="24"/>
          <w:szCs w:val="24"/>
          <w:rtl/>
          <w:lang w:bidi="fa-IR"/>
        </w:rPr>
        <w:t>)</w:t>
      </w:r>
    </w:p>
    <w:p w14:paraId="5E1D05E7" w14:textId="1AF488E4" w:rsidR="00F51BF7" w:rsidRPr="0038172F" w:rsidRDefault="00F51BF7" w:rsidP="00A8732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نام مسؤول درس: 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دکتر </w:t>
      </w:r>
      <w:r w:rsidR="00A87324">
        <w:rPr>
          <w:rFonts w:asciiTheme="majorBidi" w:hAnsiTheme="majorBidi" w:cs="B Nazanin" w:hint="cs"/>
          <w:sz w:val="24"/>
          <w:szCs w:val="24"/>
          <w:rtl/>
          <w:lang w:bidi="fa-IR"/>
        </w:rPr>
        <w:t>زهرا بهبودی مقدم</w:t>
      </w:r>
    </w:p>
    <w:p w14:paraId="1A7850EE" w14:textId="63E17A0B" w:rsidR="00F51BF7" w:rsidRPr="0038172F" w:rsidRDefault="00E270DE" w:rsidP="001632AB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مدرس/ </w:t>
      </w:r>
      <w:r w:rsidR="00D63BE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مدرسان:  </w:t>
      </w:r>
      <w:r w:rsidR="001632AB">
        <w:rPr>
          <w:rFonts w:asciiTheme="majorBidi" w:hAnsiTheme="majorBidi" w:cs="B Nazanin" w:hint="cs"/>
          <w:sz w:val="24"/>
          <w:szCs w:val="24"/>
          <w:rtl/>
          <w:lang w:bidi="fa-IR"/>
        </w:rPr>
        <w:t>دکتر معصومه نمازی ، دکتر مریم مریدی و دکتر زهرا بهبوی مقدم</w:t>
      </w:r>
      <w:r w:rsidR="00D63BE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</w:p>
    <w:p w14:paraId="14C56C71" w14:textId="50F354F2" w:rsidR="00F51BF7" w:rsidRPr="0038172F" w:rsidRDefault="00B4711B" w:rsidP="00A8732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پیش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softHyphen/>
        <w:t>نیاز</w:t>
      </w:r>
      <w:r w:rsidR="00E270DE">
        <w:rPr>
          <w:rFonts w:asciiTheme="majorBidi" w:hAnsiTheme="majorBidi" w:cs="B Nazanin" w:hint="cs"/>
          <w:sz w:val="24"/>
          <w:szCs w:val="24"/>
          <w:rtl/>
          <w:lang w:bidi="fa-IR"/>
        </w:rPr>
        <w:t>/ هم</w:t>
      </w:r>
      <w:r w:rsid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270DE">
        <w:rPr>
          <w:rFonts w:asciiTheme="majorBidi" w:hAnsiTheme="majorBidi" w:cs="B Nazanin" w:hint="cs"/>
          <w:sz w:val="24"/>
          <w:szCs w:val="24"/>
          <w:rtl/>
          <w:lang w:bidi="fa-IR"/>
        </w:rPr>
        <w:t>زمان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: </w:t>
      </w:r>
      <w:r w:rsidR="00A87324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----</w:t>
      </w:r>
    </w:p>
    <w:p w14:paraId="74DDE471" w14:textId="4A8D1E64" w:rsidR="00F51BF7" w:rsidRPr="00D63BE2" w:rsidRDefault="00F51BF7" w:rsidP="00D63BE2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val="en-AU"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رشته 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مقطع 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تحصیلی: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D63BE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دکترای تخصصی مامایی </w:t>
      </w:r>
      <w:r w:rsidR="00D63BE2">
        <w:rPr>
          <w:rFonts w:asciiTheme="majorBidi" w:hAnsiTheme="majorBidi" w:cs="B Nazanin"/>
          <w:sz w:val="24"/>
          <w:szCs w:val="24"/>
          <w:lang w:val="en-AU" w:bidi="fa-IR"/>
        </w:rPr>
        <w:t>Ph.D.</w:t>
      </w:r>
    </w:p>
    <w:p w14:paraId="044B0BD4" w14:textId="77777777" w:rsidR="00FA17A2" w:rsidRPr="00EB6DB3" w:rsidRDefault="00FA17A2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اطلاعات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مسؤول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4E117BB0" w14:textId="05FBE782" w:rsidR="00FA17A2" w:rsidRDefault="00FA17A2" w:rsidP="00A8732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رتبه علمی: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A87324">
        <w:rPr>
          <w:rFonts w:asciiTheme="majorBidi" w:hAnsiTheme="majorBidi" w:cs="B Nazanin" w:hint="cs"/>
          <w:sz w:val="24"/>
          <w:szCs w:val="24"/>
          <w:rtl/>
          <w:lang w:bidi="fa-IR"/>
        </w:rPr>
        <w:t>استاد</w:t>
      </w:r>
    </w:p>
    <w:p w14:paraId="12DF76AB" w14:textId="298992BF" w:rsidR="00852EA4" w:rsidRPr="0038172F" w:rsidRDefault="00852EA4" w:rsidP="00852EA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رشته تخصصی: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بهداشت باروری</w:t>
      </w:r>
    </w:p>
    <w:p w14:paraId="0FC2E735" w14:textId="6283742B" w:rsidR="00FA17A2" w:rsidRPr="0038172F" w:rsidRDefault="00FA17A2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محل کار: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گروه بهداشت باروری.</w:t>
      </w:r>
    </w:p>
    <w:p w14:paraId="432C8EAE" w14:textId="3E54C12B" w:rsidR="00FA17A2" w:rsidRPr="0038172F" w:rsidRDefault="00FA17A2" w:rsidP="006B20F6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تلفن تماس:</w:t>
      </w:r>
      <w:r w:rsidR="006B20F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A873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09122494201 </w:t>
      </w:r>
      <w:r w:rsidR="006B20F6">
        <w:rPr>
          <w:rFonts w:asciiTheme="majorBidi" w:hAnsiTheme="majorBidi" w:cs="B Nazanin" w:hint="cs"/>
          <w:sz w:val="24"/>
          <w:szCs w:val="24"/>
          <w:rtl/>
          <w:lang w:bidi="fa-IR"/>
        </w:rPr>
        <w:t>/61054203/61054333-334</w:t>
      </w:r>
      <w:r w:rsidR="00A873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در مواقع ضروری </w:t>
      </w:r>
    </w:p>
    <w:p w14:paraId="1F6A8C6B" w14:textId="4E15338C" w:rsidR="00FA17A2" w:rsidRPr="001C5F1B" w:rsidRDefault="003C3250" w:rsidP="001C5F1B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Calibri"/>
          <w:sz w:val="24"/>
          <w:szCs w:val="24"/>
          <w:lang w:val="en-AU"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نشانی </w:t>
      </w:r>
      <w:r w:rsidR="00FA17A2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پست 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>الکترونیک</w:t>
      </w:r>
      <w:r w:rsidR="00B064A5">
        <w:rPr>
          <w:rFonts w:asciiTheme="majorBidi" w:hAnsiTheme="majorBidi" w:cs="B Nazanin"/>
          <w:sz w:val="24"/>
          <w:szCs w:val="24"/>
          <w:lang w:bidi="fa-IR"/>
        </w:rPr>
        <w:t xml:space="preserve"> </w:t>
      </w:r>
      <w:r w:rsidR="001C5F1B">
        <w:rPr>
          <w:rFonts w:asciiTheme="majorBidi" w:hAnsiTheme="majorBidi" w:cs="B Nazanin"/>
          <w:sz w:val="24"/>
          <w:szCs w:val="24"/>
          <w:lang w:val="en-AU" w:bidi="fa-IR"/>
        </w:rPr>
        <w:t>behboodi@tums.ac.ir</w:t>
      </w:r>
    </w:p>
    <w:p w14:paraId="59D0A166" w14:textId="32C66E30" w:rsidR="00A87324" w:rsidRDefault="00E270DE" w:rsidP="00D63BE2">
      <w:pPr>
        <w:bidi/>
        <w:jc w:val="both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IranNastaliq"/>
          <w:b/>
          <w:bCs/>
          <w:sz w:val="36"/>
          <w:szCs w:val="36"/>
          <w:rtl/>
          <w:lang w:bidi="fa-IR"/>
        </w:rPr>
        <w:br w:type="page"/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lastRenderedPageBreak/>
        <w:t>توص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کل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(انتظار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  <w:t>رود مسؤول درس ضمن ارائه توض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حات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کل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بخش</w:t>
      </w:r>
      <w:r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های مختلف محتوایی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درس را در قالب 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دو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بند،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توص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کند</w:t>
      </w:r>
      <w:r w:rsidR="00D63BE2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):</w:t>
      </w:r>
    </w:p>
    <w:p w14:paraId="017DF0B9" w14:textId="2761AE29" w:rsidR="00D63BE2" w:rsidRPr="00D63BE2" w:rsidRDefault="00D63BE2" w:rsidP="00C92C67">
      <w:pPr>
        <w:bidi/>
        <w:jc w:val="both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در این درس ، دانشجویان با کلیات </w:t>
      </w:r>
      <w:r w:rsidR="00C92C67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اپیدمیولوژی زنان ، کودکان و نوزادان آشنا شده و در خصوص علل و عوامل موثر در ایجاد و انتشار مشکلات مربوط به بیماری در زنان ، کودکان و نوزادان می پردازند .</w:t>
      </w:r>
    </w:p>
    <w:p w14:paraId="3789C534" w14:textId="77777777" w:rsidR="001B6A38" w:rsidRDefault="001B6A38" w:rsidP="00B14502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</w:p>
    <w:p w14:paraId="7DACB06F" w14:textId="3AFF0556" w:rsidR="009A0090" w:rsidRDefault="00E270DE" w:rsidP="001B6A38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هد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9A0090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کل</w:t>
      </w:r>
      <w:r w:rsidR="009A0090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047FD1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/ </w:t>
      </w:r>
      <w:r w:rsidR="003909B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محورهای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توان</w:t>
      </w:r>
      <w:r w:rsidR="00B977E0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مندی</w:t>
      </w:r>
      <w:r w:rsidR="00B14502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:</w:t>
      </w:r>
    </w:p>
    <w:p w14:paraId="647C7D4C" w14:textId="22AB56E5" w:rsidR="00B064A5" w:rsidRPr="00EB6DB3" w:rsidRDefault="00C92C67" w:rsidP="001E066D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کسب اطلاعات اختصاصی در مورد اپیدمیولوژی برخی از بیماریهای شایع در کشور ، اشنایی با روشهای مطالعه ایدمیولوژیکی ، علل و عوامل موثر بر انتشار بیماریها در زنان ، کودکان و نوزادان </w:t>
      </w:r>
    </w:p>
    <w:p w14:paraId="64F99659" w14:textId="633FFAFE" w:rsidR="009A0090" w:rsidRDefault="009A0090" w:rsidP="00B14502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اهداف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اختصاص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/ زیر</w:t>
      </w:r>
      <w:r w:rsidR="00B37985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محورهای هر 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توان</w:t>
      </w:r>
      <w:r w:rsidR="00B977E0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مندی</w:t>
      </w:r>
      <w:r w:rsidR="00B14502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:</w:t>
      </w:r>
    </w:p>
    <w:p w14:paraId="56A9125C" w14:textId="04D0DCCB" w:rsidR="00A87324" w:rsidRDefault="001E066D" w:rsidP="00C92C67">
      <w:pPr>
        <w:pStyle w:val="ListParagraph"/>
        <w:numPr>
          <w:ilvl w:val="0"/>
          <w:numId w:val="7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آشنایی با </w:t>
      </w:r>
      <w:r w:rsidR="00C92C67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کلیات و انواع مطالعات اپیدمیولوژیکی 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5D0517BA" w14:textId="45A6FFF8" w:rsidR="001E066D" w:rsidRDefault="00C92C67" w:rsidP="001E066D">
      <w:pPr>
        <w:pStyle w:val="ListParagraph"/>
        <w:numPr>
          <w:ilvl w:val="0"/>
          <w:numId w:val="7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اپ</w:t>
      </w:r>
      <w:r w:rsidR="00FB49EA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یدمیولوژی بیماریهای  مهم زنان </w:t>
      </w:r>
    </w:p>
    <w:p w14:paraId="1A21730B" w14:textId="4986BAF9" w:rsidR="00FB49EA" w:rsidRDefault="00FB49EA" w:rsidP="001E066D">
      <w:pPr>
        <w:pStyle w:val="ListParagraph"/>
        <w:numPr>
          <w:ilvl w:val="0"/>
          <w:numId w:val="7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اپیدمیولوژی بیماریهای مهم در کودکان / نوزادان </w:t>
      </w:r>
    </w:p>
    <w:p w14:paraId="03F11D56" w14:textId="125A62A8" w:rsidR="001E066D" w:rsidRDefault="00FB49EA" w:rsidP="00FB49EA">
      <w:pPr>
        <w:pStyle w:val="ListParagraph"/>
        <w:numPr>
          <w:ilvl w:val="0"/>
          <w:numId w:val="7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اپیدمیولوژی بیماریها و مدیریت در زنان باردار</w:t>
      </w:r>
    </w:p>
    <w:p w14:paraId="30877A95" w14:textId="4A01E6CE" w:rsidR="00FB49EA" w:rsidRDefault="00FB49EA" w:rsidP="00FB49EA">
      <w:pPr>
        <w:pStyle w:val="ListParagraph"/>
        <w:numPr>
          <w:ilvl w:val="0"/>
          <w:numId w:val="7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اهداف توسعه هزاره / پایدار / سند سلامت کشور و برنامه های توسعه </w:t>
      </w:r>
      <w:r w:rsidR="006123BB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در کشور </w:t>
      </w:r>
    </w:p>
    <w:p w14:paraId="2F323DD2" w14:textId="77777777" w:rsidR="00A87324" w:rsidRPr="00EB6DB3" w:rsidRDefault="00A87324" w:rsidP="00A87324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244C0B10" w14:textId="409EB2B8" w:rsidR="00A87324" w:rsidRDefault="009E629C" w:rsidP="00A87324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</w:t>
      </w:r>
      <w:r w:rsidR="00E66E7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آموزشی</w:t>
      </w:r>
      <w:r>
        <w:rPr>
          <w:rStyle w:val="FootnoteReference"/>
          <w:rFonts w:ascii="IranNastaliq" w:hAnsi="IranNastaliq" w:cs="B Nazanin"/>
          <w:b/>
          <w:bCs/>
          <w:sz w:val="24"/>
          <w:szCs w:val="24"/>
          <w:rtl/>
          <w:lang w:bidi="fa-IR"/>
        </w:rPr>
        <w:footnoteReference w:id="2"/>
      </w:r>
      <w:r w:rsidR="00E66E7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27"/>
        <w:gridCol w:w="3117"/>
      </w:tblGrid>
      <w:tr w:rsidR="009E629C" w14:paraId="14B53AA9" w14:textId="77777777" w:rsidTr="00AB5CAE">
        <w:tc>
          <w:tcPr>
            <w:tcW w:w="3192" w:type="dxa"/>
          </w:tcPr>
          <w:p w14:paraId="253EF11F" w14:textId="4FEC034A" w:rsidR="009E629C" w:rsidRDefault="009E629C" w:rsidP="00DB4835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rtl/>
                <w:lang w:bidi="fa-IR"/>
              </w:rPr>
              <w:t>مجازی</w:t>
            </w:r>
            <w:r>
              <w:rPr>
                <w:rStyle w:val="FootnoteReference"/>
                <w:rFonts w:ascii="Arial" w:eastAsia="Calibri" w:hAnsi="Arial" w:cs="B Nazanin"/>
                <w:rtl/>
                <w:lang w:bidi="fa-IR"/>
              </w:rPr>
              <w:footnoteReference w:id="3"/>
            </w:r>
            <w:r w:rsidR="00A06E26">
              <w:rPr>
                <w:rFonts w:ascii="Arial" w:eastAsia="Calibri" w:hAnsi="Arial" w:cs="B Nazanin" w:hint="cs"/>
                <w:rtl/>
                <w:lang w:bidi="fa-IR"/>
              </w:rPr>
              <w:t xml:space="preserve"> </w:t>
            </w:r>
            <w:r w:rsidR="00B064A5">
              <w:rPr>
                <w:rFonts w:ascii="Arial" w:eastAsia="Calibri" w:hAnsi="Arial" w:cs="B Nazanin" w:hint="cs"/>
                <w:rtl/>
                <w:lang w:bidi="fa-IR"/>
              </w:rPr>
              <w:t xml:space="preserve"> بصورت آنلاین</w:t>
            </w:r>
          </w:p>
        </w:tc>
        <w:tc>
          <w:tcPr>
            <w:tcW w:w="3192" w:type="dxa"/>
          </w:tcPr>
          <w:p w14:paraId="7AB5044E" w14:textId="684E1434" w:rsidR="009E629C" w:rsidRDefault="009E629C" w:rsidP="009E629C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159D">
              <w:rPr>
                <w:rFonts w:ascii="Arial" w:eastAsia="Calibri" w:hAnsi="Arial" w:cs="B Nazanin"/>
              </w:rPr>
              <w:t></w:t>
            </w:r>
            <w:r w:rsidRPr="0012159D">
              <w:rPr>
                <w:rFonts w:ascii="Arial" w:eastAsia="Calibri" w:hAnsi="Arial" w:cs="B Nazanin" w:hint="cs"/>
                <w:rtl/>
              </w:rPr>
              <w:t xml:space="preserve"> </w:t>
            </w:r>
            <w:r>
              <w:rPr>
                <w:rFonts w:ascii="Arial" w:eastAsia="Calibri" w:hAnsi="Arial" w:cs="B Nazanin" w:hint="cs"/>
                <w:rtl/>
              </w:rPr>
              <w:t>حضوری</w:t>
            </w:r>
            <w:r w:rsidR="00454E4A">
              <w:rPr>
                <w:rFonts w:ascii="Arial" w:eastAsia="Calibri" w:hAnsi="Arial" w:cs="B Nazanin" w:hint="cs"/>
                <w:rtl/>
              </w:rPr>
              <w:t>***</w:t>
            </w:r>
          </w:p>
        </w:tc>
        <w:tc>
          <w:tcPr>
            <w:tcW w:w="3192" w:type="dxa"/>
          </w:tcPr>
          <w:p w14:paraId="0D732092" w14:textId="6CF0BB31" w:rsidR="009E629C" w:rsidRDefault="009E629C" w:rsidP="009E629C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12159D">
              <w:rPr>
                <w:rFonts w:ascii="Arial" w:eastAsia="Calibri" w:hAnsi="Arial" w:cs="B Nazanin"/>
              </w:rPr>
              <w:t></w:t>
            </w:r>
            <w:r w:rsidRPr="0012159D">
              <w:rPr>
                <w:rFonts w:ascii="Arial" w:eastAsia="Calibri" w:hAnsi="Arial" w:cs="B Nazanin" w:hint="cs"/>
                <w:rtl/>
              </w:rPr>
              <w:t xml:space="preserve"> </w:t>
            </w:r>
            <w:r>
              <w:rPr>
                <w:rFonts w:ascii="Arial" w:eastAsia="Calibri" w:hAnsi="Arial" w:cs="B Nazanin" w:hint="cs"/>
                <w:rtl/>
              </w:rPr>
              <w:t>ترکیبی</w:t>
            </w:r>
            <w:r w:rsidR="00A06E26">
              <w:rPr>
                <w:rStyle w:val="FootnoteReference"/>
                <w:rFonts w:ascii="Arial" w:eastAsia="Calibri" w:hAnsi="Arial" w:cs="B Nazanin"/>
                <w:rtl/>
              </w:rPr>
              <w:footnoteReference w:id="4"/>
            </w:r>
          </w:p>
        </w:tc>
      </w:tr>
    </w:tbl>
    <w:p w14:paraId="4CBC1C09" w14:textId="0122FA52" w:rsidR="00F12E0F" w:rsidRDefault="00F12E0F" w:rsidP="007A289E">
      <w:pPr>
        <w:tabs>
          <w:tab w:val="left" w:pos="810"/>
        </w:tabs>
        <w:bidi/>
        <w:spacing w:before="240" w:after="0"/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روش</w:t>
      </w:r>
      <w:r w:rsidR="00E270DE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E270D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های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364A0B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یاددهی- یادگیری</w:t>
      </w:r>
      <w:r w:rsidR="00A06E26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با عنایت به رویکرد آموزشی انتخاب شده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35E9D93B" w14:textId="0790B2E1" w:rsidR="00A06E26" w:rsidRDefault="00B80410" w:rsidP="007A289E">
      <w:pPr>
        <w:tabs>
          <w:tab w:val="left" w:pos="810"/>
        </w:tabs>
        <w:bidi/>
        <w:spacing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مجازی</w:t>
      </w:r>
    </w:p>
    <w:p w14:paraId="5A7CEF9A" w14:textId="433C4DFF" w:rsidR="00B80410" w:rsidRPr="00B80410" w:rsidRDefault="00B80410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B80410">
        <w:rPr>
          <w:rFonts w:ascii="Arial" w:eastAsia="Calibri" w:hAnsi="Arial" w:cs="B Nazanin" w:hint="cs"/>
          <w:rtl/>
        </w:rPr>
        <w:t xml:space="preserve">کلاس وارونه </w:t>
      </w:r>
      <w:r w:rsidRPr="00B80410">
        <w:rPr>
          <w:rFonts w:ascii="Arial" w:eastAsia="Calibri" w:hAnsi="Arial" w:cs="B Nazanin"/>
          <w:rtl/>
        </w:rPr>
        <w:tab/>
      </w:r>
      <w:r w:rsidR="006123BB">
        <w:rPr>
          <w:rFonts w:ascii="Arial" w:eastAsia="Calibri" w:hAnsi="Arial" w:cs="B Nazanin" w:hint="cs"/>
          <w:rtl/>
        </w:rPr>
        <w:t>***</w:t>
      </w:r>
    </w:p>
    <w:p w14:paraId="0600C5F5" w14:textId="4E533B6C" w:rsidR="00B80410" w:rsidRPr="00B80410" w:rsidRDefault="00B80410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B80410">
        <w:rPr>
          <w:rFonts w:ascii="Arial" w:eastAsia="Calibri" w:hAnsi="Arial" w:cs="B Nazanin" w:hint="cs"/>
          <w:rtl/>
        </w:rPr>
        <w:t>یادگیری مبتنی بر بازی دیجیتال</w:t>
      </w:r>
    </w:p>
    <w:p w14:paraId="66B707C4" w14:textId="6E612E0A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محتوای الکترونیکی تعاملی</w:t>
      </w:r>
    </w:p>
    <w:p w14:paraId="16B1DA26" w14:textId="7FF47260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حل مسئله (</w:t>
      </w:r>
      <w:r w:rsidR="00B80410" w:rsidRPr="00B80410">
        <w:rPr>
          <w:rFonts w:asciiTheme="majorBidi" w:eastAsia="Calibri" w:hAnsiTheme="majorBidi" w:cs="B Nazanin"/>
          <w:sz w:val="20"/>
          <w:szCs w:val="20"/>
        </w:rPr>
        <w:t>PBL</w:t>
      </w:r>
      <w:r w:rsidR="00B80410" w:rsidRPr="00B80410">
        <w:rPr>
          <w:rFonts w:ascii="Arial" w:eastAsia="Calibri" w:hAnsi="Arial" w:cs="B Nazanin" w:hint="cs"/>
          <w:rtl/>
        </w:rPr>
        <w:t xml:space="preserve">) </w:t>
      </w:r>
      <w:r w:rsidR="00B80410" w:rsidRPr="00B80410">
        <w:rPr>
          <w:rFonts w:ascii="Arial" w:eastAsia="Calibri" w:hAnsi="Arial" w:cs="B Nazanin"/>
          <w:rtl/>
        </w:rPr>
        <w:tab/>
      </w:r>
      <w:r w:rsidR="006123BB">
        <w:rPr>
          <w:rFonts w:ascii="Arial" w:eastAsia="Calibri" w:hAnsi="Arial" w:cs="B Nazanin" w:hint="cs"/>
          <w:rtl/>
        </w:rPr>
        <w:t>***</w:t>
      </w:r>
    </w:p>
    <w:p w14:paraId="400AA584" w14:textId="0400F981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 w:hint="cs"/>
          <w:rtl/>
          <w:lang w:bidi="fa-IR"/>
        </w:rPr>
      </w:pPr>
      <w:r w:rsidRPr="0012159D">
        <w:rPr>
          <w:rFonts w:ascii="Arial" w:eastAsia="Calibri" w:hAnsi="Arial" w:cs="B Nazanin"/>
        </w:rPr>
        <w:lastRenderedPageBreak/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 xml:space="preserve">یادگیری اکتشافی هدایت شده </w:t>
      </w:r>
      <w:r w:rsidR="00B80410" w:rsidRPr="00B80410">
        <w:rPr>
          <w:rFonts w:ascii="Arial" w:eastAsia="Calibri" w:hAnsi="Arial" w:cs="B Nazanin"/>
          <w:rtl/>
        </w:rPr>
        <w:tab/>
      </w:r>
    </w:p>
    <w:p w14:paraId="737C9E41" w14:textId="141A0BC9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 xml:space="preserve">یادگیری مبتنی بر سناریوی متنی </w:t>
      </w:r>
      <w:r w:rsidR="00B80410" w:rsidRPr="00B80410">
        <w:rPr>
          <w:rFonts w:ascii="Arial" w:eastAsia="Calibri" w:hAnsi="Arial" w:cs="B Nazanin"/>
          <w:rtl/>
        </w:rPr>
        <w:tab/>
      </w:r>
      <w:r w:rsidR="006123BB">
        <w:rPr>
          <w:rFonts w:ascii="Arial" w:eastAsia="Calibri" w:hAnsi="Arial" w:cs="B Nazanin" w:hint="cs"/>
          <w:rtl/>
        </w:rPr>
        <w:t>***</w:t>
      </w:r>
    </w:p>
    <w:p w14:paraId="0ED013A2" w14:textId="57CAC3B4" w:rsidR="00B80410" w:rsidRPr="00B80410" w:rsidRDefault="00DB4835" w:rsidP="00B80410">
      <w:pPr>
        <w:bidi/>
        <w:spacing w:after="0" w:line="240" w:lineRule="auto"/>
        <w:rPr>
          <w:rFonts w:ascii="Calibri" w:eastAsia="Calibri" w:hAnsi="Calibri" w:cs="B Mitra"/>
          <w:sz w:val="28"/>
          <w:szCs w:val="28"/>
          <w:rtl/>
          <w:lang w:bidi="fa-IR"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مباحثه در فروم</w:t>
      </w:r>
      <w:r w:rsidR="00B80410" w:rsidRPr="00B80410">
        <w:rPr>
          <w:rFonts w:ascii="Calibri" w:eastAsia="Calibri" w:hAnsi="Calibri" w:cs="B Mitra" w:hint="cs"/>
          <w:sz w:val="28"/>
          <w:szCs w:val="28"/>
          <w:rtl/>
          <w:lang w:bidi="fa-IR"/>
        </w:rPr>
        <w:t xml:space="preserve"> </w:t>
      </w:r>
      <w:r w:rsidR="00B80410" w:rsidRPr="00B80410">
        <w:rPr>
          <w:rFonts w:ascii="Calibri" w:eastAsia="Calibri" w:hAnsi="Calibri" w:cs="B Mitra"/>
          <w:sz w:val="28"/>
          <w:szCs w:val="28"/>
          <w:rtl/>
          <w:lang w:bidi="fa-IR"/>
        </w:rPr>
        <w:tab/>
      </w:r>
    </w:p>
    <w:p w14:paraId="4E9BDF44" w14:textId="544724E1" w:rsidR="00DB4835" w:rsidRDefault="00DB4835" w:rsidP="00A87324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 w:hint="cs"/>
          <w:rtl/>
        </w:rPr>
        <w:t>سایر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موارد</w:t>
      </w:r>
      <w:r w:rsidRPr="0012159D">
        <w:rPr>
          <w:rFonts w:ascii="Arial" w:eastAsia="Calibri" w:hAnsi="Arial" w:cs="B Nazanin"/>
          <w:rtl/>
        </w:rPr>
        <w:t xml:space="preserve"> (</w:t>
      </w:r>
      <w:r w:rsidRPr="0012159D">
        <w:rPr>
          <w:rFonts w:ascii="Arial" w:eastAsia="Calibri" w:hAnsi="Arial" w:cs="B Nazanin" w:hint="cs"/>
          <w:rtl/>
        </w:rPr>
        <w:t>لطفاً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نام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ببرید</w:t>
      </w:r>
      <w:r w:rsidR="00A87324">
        <w:rPr>
          <w:rFonts w:ascii="Arial" w:eastAsia="Calibri" w:hAnsi="Arial" w:cs="B Nazanin"/>
          <w:rtl/>
        </w:rPr>
        <w:t>)</w:t>
      </w:r>
      <w:r w:rsidR="00A87324">
        <w:rPr>
          <w:rFonts w:ascii="Arial" w:eastAsia="Calibri" w:hAnsi="Arial" w:cs="B Nazanin" w:hint="cs"/>
          <w:rtl/>
        </w:rPr>
        <w:t xml:space="preserve">: ارایه مقاله در کلاس و تفسیر و نقد آن </w:t>
      </w:r>
    </w:p>
    <w:p w14:paraId="0121C50A" w14:textId="297303AD" w:rsidR="00B80410" w:rsidRDefault="00B80410" w:rsidP="00454E4A">
      <w:pPr>
        <w:tabs>
          <w:tab w:val="left" w:pos="810"/>
        </w:tabs>
        <w:bidi/>
        <w:spacing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حضوری</w:t>
      </w:r>
      <w:r w:rsidR="00B064A5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58BEDABE" w14:textId="637B5930" w:rsidR="00DB4835" w:rsidRPr="00DB4835" w:rsidRDefault="00B064A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>*</w:t>
      </w:r>
      <w:r w:rsidR="00DB4835">
        <w:rPr>
          <w:rFonts w:ascii="Arial" w:eastAsia="Calibri" w:hAnsi="Arial" w:cs="B Nazanin" w:hint="cs"/>
          <w:rtl/>
        </w:rPr>
        <w:t xml:space="preserve"> </w:t>
      </w:r>
      <w:r>
        <w:rPr>
          <w:rFonts w:ascii="Arial" w:eastAsia="Calibri" w:hAnsi="Arial" w:cs="B Nazanin" w:hint="cs"/>
          <w:rtl/>
        </w:rPr>
        <w:t>*</w:t>
      </w:r>
      <w:r w:rsidR="00DB4835" w:rsidRPr="00DB4835">
        <w:rPr>
          <w:rFonts w:ascii="Arial" w:eastAsia="Calibri" w:hAnsi="Arial" w:cs="B Nazanin" w:hint="cs"/>
          <w:rtl/>
        </w:rPr>
        <w:t xml:space="preserve">سخنرانی تعاملی (پرسش و پاسخ، کوئیز، بحث گروهی و ...) </w:t>
      </w:r>
      <w:r w:rsidR="00DB4835" w:rsidRPr="00DB4835">
        <w:rPr>
          <w:rFonts w:ascii="Arial" w:eastAsia="Calibri" w:hAnsi="Arial" w:cs="B Nazanin"/>
          <w:rtl/>
        </w:rPr>
        <w:tab/>
      </w:r>
    </w:p>
    <w:p w14:paraId="2CDAA2AF" w14:textId="6EF7912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بحث در گروههای کوچک </w:t>
      </w:r>
      <w:r w:rsidR="00454E4A">
        <w:rPr>
          <w:rFonts w:ascii="Arial" w:eastAsia="Calibri" w:hAnsi="Arial" w:cs="B Nazanin" w:hint="cs"/>
          <w:rtl/>
        </w:rPr>
        <w:t>***</w:t>
      </w:r>
      <w:r w:rsidRPr="00DB4835">
        <w:rPr>
          <w:rFonts w:ascii="Arial" w:eastAsia="Calibri" w:hAnsi="Arial" w:cs="B Nazanin"/>
          <w:rtl/>
        </w:rPr>
        <w:tab/>
      </w:r>
    </w:p>
    <w:p w14:paraId="5A9FF07C" w14:textId="16DDEFF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ایفای نقش </w:t>
      </w:r>
      <w:r w:rsidRPr="00DB4835">
        <w:rPr>
          <w:rFonts w:ascii="Arial" w:eastAsia="Calibri" w:hAnsi="Arial" w:cs="B Nazanin"/>
          <w:rtl/>
        </w:rPr>
        <w:tab/>
      </w:r>
    </w:p>
    <w:p w14:paraId="44D9A7E1" w14:textId="5B4BB391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اکتشافی هدایت شده </w:t>
      </w:r>
      <w:r w:rsidRPr="00DB4835">
        <w:rPr>
          <w:rFonts w:ascii="Arial" w:eastAsia="Calibri" w:hAnsi="Arial" w:cs="B Nazanin"/>
          <w:rtl/>
        </w:rPr>
        <w:tab/>
      </w:r>
    </w:p>
    <w:p w14:paraId="6D0A2C9D" w14:textId="3209F855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>یادگیری مبتنی بر تیم (</w:t>
      </w:r>
      <w:r w:rsidRPr="00DB4835">
        <w:rPr>
          <w:rFonts w:asciiTheme="majorBidi" w:eastAsia="Calibri" w:hAnsiTheme="majorBidi" w:cs="B Nazanin"/>
          <w:sz w:val="20"/>
          <w:szCs w:val="20"/>
        </w:rPr>
        <w:t>TBL</w:t>
      </w:r>
      <w:r w:rsidRPr="00DB4835">
        <w:rPr>
          <w:rFonts w:ascii="Arial" w:eastAsia="Calibri" w:hAnsi="Arial" w:cs="B Nazanin" w:hint="cs"/>
          <w:rtl/>
        </w:rPr>
        <w:t xml:space="preserve">) </w:t>
      </w:r>
      <w:r w:rsidRPr="00DB4835">
        <w:rPr>
          <w:rFonts w:ascii="Arial" w:eastAsia="Calibri" w:hAnsi="Arial" w:cs="B Nazanin"/>
          <w:rtl/>
        </w:rPr>
        <w:tab/>
      </w:r>
    </w:p>
    <w:p w14:paraId="3A5E86FC" w14:textId="3E1F9A27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 w:rsidR="00A87324">
        <w:rPr>
          <w:rFonts w:ascii="Arial" w:eastAsia="Calibri" w:hAnsi="Arial" w:cs="B Nazanin" w:hint="cs"/>
          <w:rtl/>
        </w:rPr>
        <w:t>**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>یادگیری مبتنی بر حل مسئله (</w:t>
      </w:r>
      <w:r w:rsidRPr="00DB4835">
        <w:rPr>
          <w:rFonts w:asciiTheme="majorBidi" w:eastAsia="Calibri" w:hAnsiTheme="majorBidi" w:cs="B Nazanin"/>
          <w:sz w:val="20"/>
          <w:szCs w:val="20"/>
        </w:rPr>
        <w:t>PBL</w:t>
      </w:r>
      <w:r w:rsidRPr="00DB4835">
        <w:rPr>
          <w:rFonts w:ascii="Arial" w:eastAsia="Calibri" w:hAnsi="Arial" w:cs="B Nazanin" w:hint="cs"/>
          <w:rtl/>
        </w:rPr>
        <w:t xml:space="preserve">) </w:t>
      </w:r>
      <w:r w:rsidRPr="00DB4835">
        <w:rPr>
          <w:rFonts w:ascii="Arial" w:eastAsia="Calibri" w:hAnsi="Arial" w:cs="B Nazanin"/>
          <w:rtl/>
        </w:rPr>
        <w:tab/>
      </w:r>
    </w:p>
    <w:p w14:paraId="576D4671" w14:textId="48318BFF" w:rsidR="00DB4835" w:rsidRPr="00DB4835" w:rsidRDefault="00B064A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>*</w:t>
      </w:r>
      <w:r w:rsidR="00DB4835">
        <w:rPr>
          <w:rFonts w:ascii="Arial" w:eastAsia="Calibri" w:hAnsi="Arial" w:cs="B Nazanin" w:hint="cs"/>
          <w:rtl/>
        </w:rPr>
        <w:t xml:space="preserve"> </w:t>
      </w:r>
      <w:r>
        <w:rPr>
          <w:rFonts w:ascii="Arial" w:eastAsia="Calibri" w:hAnsi="Arial" w:cs="B Nazanin" w:hint="cs"/>
          <w:rtl/>
        </w:rPr>
        <w:t>*</w:t>
      </w:r>
      <w:r w:rsidR="00DB4835" w:rsidRPr="00DB4835">
        <w:rPr>
          <w:rFonts w:ascii="Arial" w:eastAsia="Calibri" w:hAnsi="Arial" w:cs="B Nazanin" w:hint="cs"/>
          <w:rtl/>
        </w:rPr>
        <w:t>یادگیری مبتنی بر سناریو</w:t>
      </w:r>
      <w:r w:rsidR="00454E4A">
        <w:rPr>
          <w:rFonts w:ascii="Arial" w:eastAsia="Calibri" w:hAnsi="Arial" w:cs="B Nazanin" w:hint="cs"/>
          <w:rtl/>
        </w:rPr>
        <w:t>***</w:t>
      </w:r>
      <w:r w:rsidR="00DB4835" w:rsidRPr="00DB4835">
        <w:rPr>
          <w:rFonts w:ascii="Arial" w:eastAsia="Calibri" w:hAnsi="Arial" w:cs="B Nazanin" w:hint="cs"/>
          <w:rtl/>
        </w:rPr>
        <w:t xml:space="preserve"> </w:t>
      </w:r>
      <w:r w:rsidR="00DB4835" w:rsidRPr="00DB4835">
        <w:rPr>
          <w:rFonts w:ascii="Arial" w:eastAsia="Calibri" w:hAnsi="Arial" w:cs="B Nazanin"/>
          <w:rtl/>
        </w:rPr>
        <w:tab/>
      </w:r>
      <w:r w:rsidR="00DB4835" w:rsidRPr="00DB4835">
        <w:rPr>
          <w:rFonts w:ascii="Arial" w:eastAsia="Calibri" w:hAnsi="Arial" w:cs="B Nazanin"/>
          <w:rtl/>
        </w:rPr>
        <w:tab/>
      </w:r>
    </w:p>
    <w:p w14:paraId="16342F2D" w14:textId="4CF97B17" w:rsidR="00DB4835" w:rsidRPr="00DB4835" w:rsidRDefault="00B064A5" w:rsidP="001E066D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>**</w:t>
      </w:r>
      <w:r w:rsidR="00DB4835">
        <w:rPr>
          <w:rFonts w:ascii="Arial" w:eastAsia="Calibri" w:hAnsi="Arial" w:cs="B Nazanin" w:hint="cs"/>
          <w:rtl/>
        </w:rPr>
        <w:t xml:space="preserve"> </w:t>
      </w:r>
      <w:r w:rsidR="00DB4835" w:rsidRPr="00DB4835">
        <w:rPr>
          <w:rFonts w:ascii="Arial" w:eastAsia="Calibri" w:hAnsi="Arial" w:cs="B Nazanin" w:hint="cs"/>
          <w:rtl/>
        </w:rPr>
        <w:t>استفاده از دانشجویان در تدریس (تدریس توسط همتایان)</w:t>
      </w:r>
      <w:r w:rsidR="00DB4835" w:rsidRPr="00DB4835">
        <w:rPr>
          <w:rFonts w:ascii="Arial" w:eastAsia="Calibri" w:hAnsi="Arial" w:cs="B Nazanin"/>
          <w:rtl/>
        </w:rPr>
        <w:tab/>
      </w:r>
    </w:p>
    <w:p w14:paraId="6B0287D1" w14:textId="2B75C0EE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مبتنی بر بازی </w:t>
      </w:r>
    </w:p>
    <w:p w14:paraId="1D330378" w14:textId="214E8377" w:rsidR="00DB4835" w:rsidRDefault="007A289E" w:rsidP="00A87324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 w:hint="cs"/>
          <w:rtl/>
        </w:rPr>
        <w:t>سایر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موارد</w:t>
      </w:r>
      <w:r w:rsidRPr="0012159D">
        <w:rPr>
          <w:rFonts w:ascii="Arial" w:eastAsia="Calibri" w:hAnsi="Arial" w:cs="B Nazanin"/>
          <w:rtl/>
        </w:rPr>
        <w:t xml:space="preserve"> (</w:t>
      </w:r>
      <w:r w:rsidRPr="0012159D">
        <w:rPr>
          <w:rFonts w:ascii="Arial" w:eastAsia="Calibri" w:hAnsi="Arial" w:cs="B Nazanin" w:hint="cs"/>
          <w:rtl/>
        </w:rPr>
        <w:t>لطفاً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نام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ببرید</w:t>
      </w:r>
      <w:r w:rsidRPr="0012159D">
        <w:rPr>
          <w:rFonts w:ascii="Arial" w:eastAsia="Calibri" w:hAnsi="Arial" w:cs="B Nazanin"/>
          <w:rtl/>
        </w:rPr>
        <w:t>)</w:t>
      </w:r>
      <w:r w:rsidR="00A87324">
        <w:rPr>
          <w:rFonts w:ascii="Arial" w:eastAsia="Calibri" w:hAnsi="Arial" w:cs="B Nazanin" w:hint="cs"/>
          <w:rtl/>
        </w:rPr>
        <w:t>:</w:t>
      </w:r>
      <w:r w:rsidR="00A87324" w:rsidRPr="00A87324">
        <w:rPr>
          <w:rFonts w:ascii="Arial" w:eastAsia="Calibri" w:hAnsi="Arial" w:cs="B Nazanin" w:hint="cs"/>
          <w:rtl/>
        </w:rPr>
        <w:t xml:space="preserve"> </w:t>
      </w:r>
      <w:r w:rsidR="00A87324">
        <w:rPr>
          <w:rFonts w:ascii="Arial" w:eastAsia="Calibri" w:hAnsi="Arial" w:cs="B Nazanin" w:hint="cs"/>
          <w:rtl/>
        </w:rPr>
        <w:t>ارایه مقاله در کلاس و تفسیر و نقد آن</w:t>
      </w:r>
    </w:p>
    <w:p w14:paraId="222CBA84" w14:textId="018E1AAB" w:rsidR="007A289E" w:rsidRDefault="007A289E" w:rsidP="007A289E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ترکیبی</w:t>
      </w:r>
    </w:p>
    <w:p w14:paraId="622F1109" w14:textId="7453A305" w:rsidR="007A289E" w:rsidRPr="007A289E" w:rsidRDefault="007A289E" w:rsidP="007A289E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7A289E">
        <w:rPr>
          <w:rFonts w:ascii="Arial" w:eastAsia="Calibri" w:hAnsi="Arial" w:cs="B Nazanin" w:hint="cs"/>
          <w:rtl/>
        </w:rPr>
        <w:t>ترکیبی از روش</w:t>
      </w:r>
      <w:r>
        <w:rPr>
          <w:rFonts w:ascii="Arial" w:eastAsia="Calibri" w:hAnsi="Arial" w:cs="B Nazanin"/>
          <w:rtl/>
        </w:rPr>
        <w:softHyphen/>
      </w:r>
      <w:r w:rsidRPr="007A289E">
        <w:rPr>
          <w:rFonts w:ascii="Arial" w:eastAsia="Calibri" w:hAnsi="Arial" w:cs="B Nazanin" w:hint="cs"/>
          <w:rtl/>
        </w:rPr>
        <w:t xml:space="preserve">های </w:t>
      </w:r>
      <w:r>
        <w:rPr>
          <w:rFonts w:ascii="Arial" w:eastAsia="Calibri" w:hAnsi="Arial" w:cs="B Nazanin" w:hint="cs"/>
          <w:rtl/>
        </w:rPr>
        <w:t>زیرمجموعه رویکردهای آموز</w:t>
      </w:r>
      <w:r w:rsidRPr="007A289E">
        <w:rPr>
          <w:rFonts w:ascii="Arial" w:eastAsia="Calibri" w:hAnsi="Arial" w:cs="B Nazanin" w:hint="cs"/>
          <w:rtl/>
        </w:rPr>
        <w:t>ش</w:t>
      </w:r>
      <w:r>
        <w:rPr>
          <w:rFonts w:ascii="Arial" w:eastAsia="Calibri" w:hAnsi="Arial" w:cs="B Nazanin" w:hint="cs"/>
          <w:rtl/>
        </w:rPr>
        <w:t>ی مجازی و حضوری، به کار می</w:t>
      </w:r>
      <w:r>
        <w:rPr>
          <w:rFonts w:ascii="Arial" w:eastAsia="Calibri" w:hAnsi="Arial" w:cs="B Nazanin"/>
          <w:rtl/>
        </w:rPr>
        <w:softHyphen/>
      </w:r>
      <w:r>
        <w:rPr>
          <w:rFonts w:ascii="Arial" w:eastAsia="Calibri" w:hAnsi="Arial" w:cs="B Nazanin" w:hint="cs"/>
          <w:rtl/>
        </w:rPr>
        <w:t>رود.</w:t>
      </w:r>
    </w:p>
    <w:p w14:paraId="68864190" w14:textId="354C7E65" w:rsidR="007A289E" w:rsidRDefault="007A289E" w:rsidP="007A289E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7A289E">
        <w:rPr>
          <w:rFonts w:ascii="Arial" w:eastAsia="Calibri" w:hAnsi="Arial" w:cs="B Nazanin" w:hint="cs"/>
          <w:rtl/>
        </w:rPr>
        <w:t>لطفا نام ببرید</w:t>
      </w:r>
      <w:r>
        <w:rPr>
          <w:rFonts w:ascii="Arial" w:eastAsia="Calibri" w:hAnsi="Arial" w:cs="B Nazanin" w:hint="cs"/>
          <w:rtl/>
        </w:rPr>
        <w:t xml:space="preserve"> </w:t>
      </w:r>
      <w:r w:rsidRPr="007A289E">
        <w:rPr>
          <w:rFonts w:ascii="Arial" w:eastAsia="Calibri" w:hAnsi="Arial" w:cs="B Nazanin" w:hint="cs"/>
          <w:rtl/>
        </w:rPr>
        <w:t>....................</w:t>
      </w:r>
    </w:p>
    <w:p w14:paraId="5299ACBA" w14:textId="1C2822C1" w:rsidR="00454E4A" w:rsidRPr="00454E4A" w:rsidRDefault="00454E4A" w:rsidP="00454E4A">
      <w:pPr>
        <w:tabs>
          <w:tab w:val="left" w:pos="810"/>
        </w:tabs>
        <w:bidi/>
        <w:spacing w:before="240"/>
        <w:rPr>
          <w:rFonts w:ascii="Arial" w:eastAsia="Calibri" w:hAnsi="Arial" w:cs="B Nazanin"/>
          <w:b/>
          <w:bCs/>
          <w:color w:val="FF0000"/>
          <w:sz w:val="32"/>
          <w:szCs w:val="32"/>
          <w:rtl/>
        </w:rPr>
      </w:pPr>
      <w:r w:rsidRPr="00454E4A">
        <w:rPr>
          <w:rFonts w:ascii="Arial" w:eastAsia="Calibri" w:hAnsi="Arial" w:cs="B Nazanin" w:hint="cs"/>
          <w:b/>
          <w:bCs/>
          <w:color w:val="FF0000"/>
          <w:sz w:val="32"/>
          <w:szCs w:val="32"/>
          <w:rtl/>
        </w:rPr>
        <w:t>رعایت شئونات اسلامی در کلاس درس الزامی است .</w:t>
      </w:r>
    </w:p>
    <w:p w14:paraId="678C5E5B" w14:textId="77777777" w:rsidR="00C82781" w:rsidRPr="00EB6DB3" w:rsidRDefault="00F12E0F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تقو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tbl>
      <w:tblPr>
        <w:tblStyle w:val="GridTable4-Accent51"/>
        <w:tblW w:w="0" w:type="auto"/>
        <w:tblInd w:w="-196" w:type="dxa"/>
        <w:tblLook w:val="04A0" w:firstRow="1" w:lastRow="0" w:firstColumn="1" w:lastColumn="0" w:noHBand="0" w:noVBand="1"/>
      </w:tblPr>
      <w:tblGrid>
        <w:gridCol w:w="1565"/>
        <w:gridCol w:w="3036"/>
        <w:gridCol w:w="2520"/>
        <w:gridCol w:w="1578"/>
        <w:gridCol w:w="847"/>
      </w:tblGrid>
      <w:tr w:rsidR="00684E56" w14:paraId="687BBD93" w14:textId="77777777" w:rsidTr="00444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7866C2F3" w14:textId="5C12F32B" w:rsidR="00684E56" w:rsidRPr="00EB6DB3" w:rsidRDefault="00684E56" w:rsidP="0000437E">
            <w:pPr>
              <w:bidi/>
              <w:jc w:val="center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نام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مدرس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/ </w:t>
            </w:r>
            <w:r>
              <w:rPr>
                <w:rFonts w:ascii="IranNastaliq" w:hAnsi="IranNastaliq" w:cs="B Nazanin"/>
                <w:rtl/>
                <w:lang w:bidi="fa-IR"/>
              </w:rPr>
              <w:t>مدرسان</w:t>
            </w:r>
          </w:p>
        </w:tc>
        <w:tc>
          <w:tcPr>
            <w:tcW w:w="3036" w:type="dxa"/>
          </w:tcPr>
          <w:p w14:paraId="7369CF04" w14:textId="077A50E3" w:rsidR="00684E56" w:rsidRPr="00EB6DB3" w:rsidRDefault="00684E56" w:rsidP="0000437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فعال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ت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softHyphen/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ها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یادگیری/ تکالیف دانشجو </w:t>
            </w:r>
          </w:p>
        </w:tc>
        <w:tc>
          <w:tcPr>
            <w:tcW w:w="2520" w:type="dxa"/>
          </w:tcPr>
          <w:p w14:paraId="3D37B49B" w14:textId="77777777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روش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تدر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س</w:t>
            </w:r>
          </w:p>
        </w:tc>
        <w:tc>
          <w:tcPr>
            <w:tcW w:w="1578" w:type="dxa"/>
          </w:tcPr>
          <w:p w14:paraId="1D18645E" w14:textId="77777777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عنوان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مبحث</w:t>
            </w:r>
          </w:p>
        </w:tc>
        <w:tc>
          <w:tcPr>
            <w:tcW w:w="847" w:type="dxa"/>
          </w:tcPr>
          <w:p w14:paraId="4BCF3D9E" w14:textId="6F7698B0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جلسه</w:t>
            </w:r>
          </w:p>
        </w:tc>
      </w:tr>
      <w:tr w:rsidR="008E6B96" w14:paraId="0F0C5D07" w14:textId="77777777" w:rsidTr="0044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E248ECF" w14:textId="59220ADA" w:rsidR="008E6B96" w:rsidRPr="008E6B96" w:rsidRDefault="008E6B96" w:rsidP="006123B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E6B96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دکتر </w:t>
            </w:r>
            <w:r w:rsidR="006123BB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مریم مریدی </w:t>
            </w:r>
            <w:r w:rsidR="00A87324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036" w:type="dxa"/>
          </w:tcPr>
          <w:p w14:paraId="6B9E18F5" w14:textId="66D6E2C2" w:rsidR="008E6B96" w:rsidRPr="008E6B96" w:rsidRDefault="00A87324" w:rsidP="008E6B9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----</w:t>
            </w:r>
          </w:p>
        </w:tc>
        <w:tc>
          <w:tcPr>
            <w:tcW w:w="2520" w:type="dxa"/>
          </w:tcPr>
          <w:p w14:paraId="2B305B0D" w14:textId="56CB3BAC" w:rsidR="008E6B96" w:rsidRPr="008E6B96" w:rsidRDefault="008E6B96" w:rsidP="008E6B9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پرسش و پاسخ و سخنرانی</w:t>
            </w:r>
          </w:p>
        </w:tc>
        <w:tc>
          <w:tcPr>
            <w:tcW w:w="1578" w:type="dxa"/>
          </w:tcPr>
          <w:p w14:paraId="7921D8DC" w14:textId="26964522" w:rsidR="00630DC5" w:rsidRPr="008E6B96" w:rsidRDefault="006123BB" w:rsidP="00630DC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اپ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دم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ولوژ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مشکلات شا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ع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سلامت زنان</w:t>
            </w:r>
            <w:r w:rsidR="00630D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(چاقی</w:t>
            </w:r>
            <w:r w:rsidR="001023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و سندروم متابولیک</w:t>
            </w:r>
            <w:r w:rsidR="00630D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847" w:type="dxa"/>
          </w:tcPr>
          <w:p w14:paraId="228979A4" w14:textId="77777777" w:rsidR="008E6B96" w:rsidRPr="00EB6DB3" w:rsidRDefault="008E6B96" w:rsidP="008E6B9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1</w:t>
            </w:r>
          </w:p>
        </w:tc>
      </w:tr>
      <w:tr w:rsidR="008E6B96" w14:paraId="27DD1B05" w14:textId="77777777" w:rsidTr="00444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8597DDA" w14:textId="0AFE06DF" w:rsidR="008E6B96" w:rsidRPr="008E6B96" w:rsidRDefault="008E6B96" w:rsidP="008E6B96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E6B96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036" w:type="dxa"/>
          </w:tcPr>
          <w:p w14:paraId="03093118" w14:textId="61ABB5FE" w:rsidR="008E6B96" w:rsidRPr="008E6B96" w:rsidRDefault="00DC2C24" w:rsidP="008E6B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پرسش و پاسخ </w:t>
            </w:r>
          </w:p>
        </w:tc>
        <w:tc>
          <w:tcPr>
            <w:tcW w:w="2520" w:type="dxa"/>
          </w:tcPr>
          <w:p w14:paraId="12AD227D" w14:textId="07B97D2F" w:rsidR="008E6B96" w:rsidRPr="008E6B96" w:rsidRDefault="00A87324" w:rsidP="008E6B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پرسش و پاسخ و سخنرانی</w:t>
            </w:r>
          </w:p>
        </w:tc>
        <w:tc>
          <w:tcPr>
            <w:tcW w:w="1578" w:type="dxa"/>
          </w:tcPr>
          <w:p w14:paraId="507E6103" w14:textId="77777777" w:rsidR="008E6B96" w:rsidRPr="008E6B96" w:rsidRDefault="008E6B96" w:rsidP="006E16C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14:paraId="1710D4CE" w14:textId="4CFF0109" w:rsidR="008E6B96" w:rsidRPr="008E6B96" w:rsidRDefault="006123BB" w:rsidP="006123B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اپ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دم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ولوژ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مشکلات شا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ع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سلامت زنان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( سرطان رحم / تخمدان )</w:t>
            </w:r>
          </w:p>
        </w:tc>
        <w:tc>
          <w:tcPr>
            <w:tcW w:w="847" w:type="dxa"/>
          </w:tcPr>
          <w:p w14:paraId="7BC0A093" w14:textId="77777777" w:rsidR="008E6B96" w:rsidRPr="00EB6DB3" w:rsidRDefault="008E6B96" w:rsidP="008E6B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2</w:t>
            </w:r>
          </w:p>
        </w:tc>
      </w:tr>
      <w:tr w:rsidR="00444D8B" w14:paraId="37988758" w14:textId="77777777" w:rsidTr="0044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8624CC8" w14:textId="7A8E816A" w:rsidR="00444D8B" w:rsidRPr="008E6B96" w:rsidRDefault="00444D8B" w:rsidP="00444D8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E6B96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036" w:type="dxa"/>
          </w:tcPr>
          <w:p w14:paraId="1162E175" w14:textId="10DA2BAF" w:rsidR="00444D8B" w:rsidRPr="008E6B96" w:rsidRDefault="00444D8B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E6B96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520" w:type="dxa"/>
          </w:tcPr>
          <w:p w14:paraId="196FFB74" w14:textId="52805440" w:rsidR="00444D8B" w:rsidRPr="008E6B96" w:rsidRDefault="00DC2C24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پرسش و پاسخ و سخنرانی</w:t>
            </w:r>
          </w:p>
        </w:tc>
        <w:tc>
          <w:tcPr>
            <w:tcW w:w="1578" w:type="dxa"/>
          </w:tcPr>
          <w:p w14:paraId="68C66915" w14:textId="77777777" w:rsidR="00444D8B" w:rsidRPr="008E6B96" w:rsidRDefault="00444D8B" w:rsidP="006E16C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14:paraId="780E6296" w14:textId="0A44F81F" w:rsidR="00444D8B" w:rsidRPr="008E6B96" w:rsidRDefault="006123BB" w:rsidP="006123B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lastRenderedPageBreak/>
              <w:t>اپ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دم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ولوژ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مشکلات شا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ع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سلامت زنان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( 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(بیماریهای روانی)</w:t>
            </w:r>
            <w:r w:rsidR="001E06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47" w:type="dxa"/>
          </w:tcPr>
          <w:p w14:paraId="5AE8FF57" w14:textId="77777777" w:rsidR="00444D8B" w:rsidRPr="00EB6DB3" w:rsidRDefault="00444D8B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lastRenderedPageBreak/>
              <w:t>3</w:t>
            </w:r>
          </w:p>
        </w:tc>
      </w:tr>
      <w:tr w:rsidR="00444D8B" w14:paraId="014D555C" w14:textId="77777777" w:rsidTr="00444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718D1388" w14:textId="601EEAFF" w:rsidR="00444D8B" w:rsidRPr="008E6B96" w:rsidRDefault="00444D8B" w:rsidP="00444D8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E6B96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036" w:type="dxa"/>
          </w:tcPr>
          <w:p w14:paraId="64BAAE55" w14:textId="1CCA9E7C" w:rsidR="00444D8B" w:rsidRPr="008E6B96" w:rsidRDefault="00444D8B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E6B96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520" w:type="dxa"/>
          </w:tcPr>
          <w:p w14:paraId="68BEE811" w14:textId="189EB637" w:rsidR="00444D8B" w:rsidRPr="008E6B96" w:rsidRDefault="00DC2C24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پرسش و پاسخ و سخنرانی</w:t>
            </w:r>
          </w:p>
        </w:tc>
        <w:tc>
          <w:tcPr>
            <w:tcW w:w="1578" w:type="dxa"/>
          </w:tcPr>
          <w:p w14:paraId="679FAF8C" w14:textId="77777777" w:rsidR="00444D8B" w:rsidRPr="008E6B96" w:rsidRDefault="00444D8B" w:rsidP="006E16C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14:paraId="7ED9B14F" w14:textId="235E5CBD" w:rsidR="00444D8B" w:rsidRPr="008E6B96" w:rsidRDefault="00227B93" w:rsidP="006E16C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اپ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دم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ولوژ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مشکلات شا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ع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نوزادان( پره مچور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و کم وزن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...)</w:t>
            </w:r>
          </w:p>
        </w:tc>
        <w:tc>
          <w:tcPr>
            <w:tcW w:w="847" w:type="dxa"/>
          </w:tcPr>
          <w:p w14:paraId="00741B70" w14:textId="77777777" w:rsidR="00444D8B" w:rsidRPr="00EB6DB3" w:rsidRDefault="00444D8B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4</w:t>
            </w:r>
          </w:p>
        </w:tc>
      </w:tr>
      <w:tr w:rsidR="00227B93" w14:paraId="6F54079B" w14:textId="77777777" w:rsidTr="0044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25AA0E7C" w14:textId="5CD4C178" w:rsidR="00227B93" w:rsidRPr="008E6B96" w:rsidRDefault="00227B93" w:rsidP="00444D8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دکتر معصومه نمازی </w:t>
            </w:r>
          </w:p>
        </w:tc>
        <w:tc>
          <w:tcPr>
            <w:tcW w:w="3036" w:type="dxa"/>
          </w:tcPr>
          <w:p w14:paraId="07FA711C" w14:textId="64E68CBD" w:rsidR="00227B93" w:rsidRPr="008E6B96" w:rsidRDefault="008C278F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520" w:type="dxa"/>
          </w:tcPr>
          <w:p w14:paraId="2DD1EC48" w14:textId="77777777" w:rsidR="00227B93" w:rsidRDefault="00227B93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696246F8" w14:textId="16E7C0B8" w:rsidR="00227B93" w:rsidRPr="008E6B96" w:rsidRDefault="00227B93" w:rsidP="00227B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اپ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دم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ولوژ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مشکلات شا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ع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سلامت 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زنان (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سرطان پستان و 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سرویکس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847" w:type="dxa"/>
          </w:tcPr>
          <w:p w14:paraId="7A497680" w14:textId="13E3B787" w:rsidR="00227B93" w:rsidRPr="00EB6DB3" w:rsidRDefault="00227B93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5</w:t>
            </w:r>
          </w:p>
        </w:tc>
      </w:tr>
      <w:tr w:rsidR="00227B93" w14:paraId="2466CEB8" w14:textId="77777777" w:rsidTr="00444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5D3875A3" w14:textId="14BC881F" w:rsidR="00227B93" w:rsidRPr="008E6B96" w:rsidRDefault="008C278F" w:rsidP="00444D8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036" w:type="dxa"/>
          </w:tcPr>
          <w:p w14:paraId="5A05D04B" w14:textId="3167204E" w:rsidR="00227B93" w:rsidRPr="008E6B96" w:rsidRDefault="008C278F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520" w:type="dxa"/>
          </w:tcPr>
          <w:p w14:paraId="2C14C489" w14:textId="77777777" w:rsidR="00227B93" w:rsidRDefault="00227B93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33C475D7" w14:textId="26437D65" w:rsidR="00227B93" w:rsidRPr="008E6B96" w:rsidRDefault="00D504D6" w:rsidP="00D504D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اپ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دم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ولوژ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مسائل مهم سلامت کودکان و نوجوانان(چاق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- مشکلات تکامل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- اختلالات بلوغ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847" w:type="dxa"/>
          </w:tcPr>
          <w:p w14:paraId="12E98A2E" w14:textId="0F85C387" w:rsidR="00227B93" w:rsidRPr="00EB6DB3" w:rsidRDefault="00227B93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6</w:t>
            </w:r>
          </w:p>
        </w:tc>
      </w:tr>
      <w:tr w:rsidR="00F50477" w14:paraId="33888CD2" w14:textId="77777777" w:rsidTr="0044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23B472F0" w14:textId="7CDBCDD3" w:rsidR="00F50477" w:rsidRPr="008E6B96" w:rsidRDefault="008C278F" w:rsidP="00444D8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036" w:type="dxa"/>
          </w:tcPr>
          <w:p w14:paraId="5CAA2F1D" w14:textId="48EEB972" w:rsidR="00F50477" w:rsidRPr="008E6B96" w:rsidRDefault="008C278F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520" w:type="dxa"/>
          </w:tcPr>
          <w:p w14:paraId="07DE41C8" w14:textId="77777777" w:rsidR="00F50477" w:rsidRDefault="00F50477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748E4BC0" w14:textId="41DC3C66" w:rsidR="00F50477" w:rsidRPr="008C278F" w:rsidRDefault="00F50477" w:rsidP="00D504D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اپیدمیولوژی </w:t>
            </w:r>
            <w:r w:rsidR="000A3E21"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مشکلات شایع در بارداری ( پره اکلامپسی و دیابت )</w:t>
            </w:r>
          </w:p>
        </w:tc>
        <w:tc>
          <w:tcPr>
            <w:tcW w:w="847" w:type="dxa"/>
          </w:tcPr>
          <w:p w14:paraId="11FD0A80" w14:textId="25B13F01" w:rsidR="00F50477" w:rsidRDefault="00F50477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 w:hint="cs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7</w:t>
            </w:r>
          </w:p>
        </w:tc>
      </w:tr>
      <w:tr w:rsidR="000A3E21" w:rsidRPr="00127F41" w14:paraId="4AD83C02" w14:textId="77777777" w:rsidTr="00444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927CA0D" w14:textId="1EF35072" w:rsidR="000A3E21" w:rsidRPr="00127F41" w:rsidRDefault="00127F41" w:rsidP="00444D8B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036" w:type="dxa"/>
          </w:tcPr>
          <w:p w14:paraId="367F5274" w14:textId="308436FB" w:rsidR="000A3E21" w:rsidRPr="00127F41" w:rsidRDefault="00127F41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520" w:type="dxa"/>
          </w:tcPr>
          <w:p w14:paraId="4D8AFE09" w14:textId="77777777" w:rsidR="000A3E21" w:rsidRDefault="000A3E21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68408D90" w14:textId="346DC9B4" w:rsidR="000A3E21" w:rsidRPr="008C278F" w:rsidRDefault="00127F41" w:rsidP="00D504D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 w:rsidRPr="00127F4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اپ</w:t>
            </w:r>
            <w:r w:rsidRPr="00127F4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27F41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دم</w:t>
            </w:r>
            <w:r w:rsidRPr="00127F4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27F41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ولوژ</w:t>
            </w:r>
            <w:r w:rsidRPr="00127F4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27F4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ب</w:t>
            </w:r>
            <w:r w:rsidRPr="00127F4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27F41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مار</w:t>
            </w:r>
            <w:r w:rsidRPr="00127F4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27F41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127F4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27F4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بازپد</w:t>
            </w:r>
            <w:r w:rsidRPr="00127F4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27F41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127F4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و نوپد</w:t>
            </w:r>
            <w:r w:rsidRPr="00127F4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27F41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( سل ،کرونا )</w:t>
            </w:r>
          </w:p>
        </w:tc>
        <w:tc>
          <w:tcPr>
            <w:tcW w:w="847" w:type="dxa"/>
          </w:tcPr>
          <w:p w14:paraId="0F83B58B" w14:textId="74215DBB" w:rsidR="000A3E21" w:rsidRPr="00127F41" w:rsidRDefault="000A3E21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 w:rsidRPr="00127F4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75A68" w:rsidRPr="00127F41" w14:paraId="10C449A7" w14:textId="77777777" w:rsidTr="0044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012DC1FB" w14:textId="3AACE32B" w:rsidR="00975A68" w:rsidRDefault="005F45F6" w:rsidP="00444D8B">
            <w:pPr>
              <w:bidi/>
              <w:jc w:val="center"/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  <w:t>دکتر زهرا بهبودی مقدم</w:t>
            </w:r>
          </w:p>
        </w:tc>
        <w:tc>
          <w:tcPr>
            <w:tcW w:w="3036" w:type="dxa"/>
          </w:tcPr>
          <w:p w14:paraId="53775947" w14:textId="6A4F7E65" w:rsidR="00975A68" w:rsidRDefault="005F45F6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520" w:type="dxa"/>
          </w:tcPr>
          <w:p w14:paraId="24A8E13F" w14:textId="77777777" w:rsidR="00975A68" w:rsidRDefault="00975A68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7DD5F4C4" w14:textId="270DD48B" w:rsidR="00975A68" w:rsidRPr="00127F41" w:rsidRDefault="00975A68" w:rsidP="00D504D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اپیدمی ها و چگونگی بررسی آنها </w:t>
            </w:r>
            <w:r w:rsidR="001023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/ پیشگیری ها سطح 1و2و3و4 </w:t>
            </w:r>
          </w:p>
        </w:tc>
        <w:tc>
          <w:tcPr>
            <w:tcW w:w="847" w:type="dxa"/>
          </w:tcPr>
          <w:p w14:paraId="141BFCF7" w14:textId="087F57B6" w:rsidR="00975A68" w:rsidRPr="00127F41" w:rsidRDefault="00975A68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27F41" w:rsidRPr="00127F41" w14:paraId="689F28F9" w14:textId="77777777" w:rsidTr="00444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770AE711" w14:textId="6F499CEA" w:rsidR="00127F41" w:rsidRDefault="005F45F6" w:rsidP="00444D8B">
            <w:pPr>
              <w:bidi/>
              <w:jc w:val="center"/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  <w:t>دکتر زهرا بهبودی مقدم</w:t>
            </w:r>
          </w:p>
        </w:tc>
        <w:tc>
          <w:tcPr>
            <w:tcW w:w="3036" w:type="dxa"/>
          </w:tcPr>
          <w:p w14:paraId="784F68C4" w14:textId="77777777" w:rsidR="00127F41" w:rsidRDefault="00127F41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14:paraId="19730F22" w14:textId="77777777" w:rsidR="00127F41" w:rsidRDefault="00127F41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6E183C6D" w14:textId="04EF57CC" w:rsidR="00127F41" w:rsidRPr="00127F41" w:rsidRDefault="003614FB" w:rsidP="00102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انواع مطالعات اپیدمیولوژیک / برآورد خطر / بقا / جدول عمر / کاپلان </w:t>
            </w:r>
            <w:r w:rsidR="001023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="001023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مایر</w:t>
            </w:r>
          </w:p>
        </w:tc>
        <w:tc>
          <w:tcPr>
            <w:tcW w:w="847" w:type="dxa"/>
          </w:tcPr>
          <w:p w14:paraId="32D320D4" w14:textId="122E4BC6" w:rsidR="00127F41" w:rsidRPr="00127F41" w:rsidRDefault="00975A68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614FB" w:rsidRPr="00127F41" w14:paraId="5127629C" w14:textId="77777777" w:rsidTr="0044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0082D7BC" w14:textId="5AAEB21B" w:rsidR="003614FB" w:rsidRDefault="005F45F6" w:rsidP="00444D8B">
            <w:pPr>
              <w:bidi/>
              <w:jc w:val="center"/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  <w:t>دکتر زهرا بهبودی مقدم</w:t>
            </w:r>
          </w:p>
        </w:tc>
        <w:tc>
          <w:tcPr>
            <w:tcW w:w="3036" w:type="dxa"/>
          </w:tcPr>
          <w:p w14:paraId="369AE81E" w14:textId="77777777" w:rsidR="003614FB" w:rsidRDefault="003614FB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14:paraId="6FC78FCD" w14:textId="77777777" w:rsidR="003614FB" w:rsidRDefault="003614FB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55E4AD06" w14:textId="1FC19C60" w:rsidR="003614FB" w:rsidRDefault="003614FB" w:rsidP="00102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انواع مطالعات اپیدمیولوژیک / برآورد خطر / بقا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/ جدول عمر / </w:t>
            </w:r>
            <w:r w:rsidR="001023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کاپلان</w:t>
            </w:r>
            <w:r w:rsidR="001023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- مایر </w:t>
            </w:r>
          </w:p>
        </w:tc>
        <w:tc>
          <w:tcPr>
            <w:tcW w:w="847" w:type="dxa"/>
          </w:tcPr>
          <w:p w14:paraId="40CE9B44" w14:textId="49A3B2BB" w:rsidR="003614FB" w:rsidRDefault="00975A68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11</w:t>
            </w:r>
          </w:p>
        </w:tc>
      </w:tr>
      <w:tr w:rsidR="00E37D7A" w:rsidRPr="00127F41" w14:paraId="08855D10" w14:textId="77777777" w:rsidTr="00444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72017968" w14:textId="77777777" w:rsidR="00E37D7A" w:rsidRDefault="00E37D7A" w:rsidP="00444D8B">
            <w:pPr>
              <w:bidi/>
              <w:jc w:val="center"/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3036" w:type="dxa"/>
          </w:tcPr>
          <w:p w14:paraId="3D9B73E8" w14:textId="77777777" w:rsidR="00E37D7A" w:rsidRDefault="00E37D7A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14:paraId="0FBA5F21" w14:textId="77777777" w:rsidR="00E37D7A" w:rsidRDefault="00E37D7A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7BE03247" w14:textId="77777777" w:rsidR="00E37D7A" w:rsidRDefault="00E37D7A" w:rsidP="00D504D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47" w:type="dxa"/>
          </w:tcPr>
          <w:p w14:paraId="62F5BDF5" w14:textId="77777777" w:rsidR="00E37D7A" w:rsidRDefault="00E37D7A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75A68" w:rsidRPr="00127F41" w14:paraId="50267D0A" w14:textId="77777777" w:rsidTr="0044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DBA5A47" w14:textId="17B10C95" w:rsidR="00975A68" w:rsidRDefault="005F45F6" w:rsidP="00444D8B">
            <w:pPr>
              <w:bidi/>
              <w:jc w:val="center"/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  <w:t>دکتر زهرا بهبودی مقدم</w:t>
            </w:r>
          </w:p>
        </w:tc>
        <w:tc>
          <w:tcPr>
            <w:tcW w:w="3036" w:type="dxa"/>
          </w:tcPr>
          <w:p w14:paraId="2126504E" w14:textId="77777777" w:rsidR="00975A68" w:rsidRDefault="00975A68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14:paraId="55E37336" w14:textId="77777777" w:rsidR="00975A68" w:rsidRDefault="00975A68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11C7C546" w14:textId="4AB2A25E" w:rsidR="00975A68" w:rsidRDefault="00630DC5" w:rsidP="00630DC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اپ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دم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ولوژ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مشکلات شا</w:t>
            </w:r>
            <w:r w:rsidRPr="008C27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C278F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  <w:lang w:bidi="fa-IR"/>
              </w:rPr>
              <w:t>ع</w:t>
            </w:r>
            <w:r w:rsidRPr="008C2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سلامت زنان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(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استئوپروز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847" w:type="dxa"/>
          </w:tcPr>
          <w:p w14:paraId="37E7BC10" w14:textId="4CBEAC2A" w:rsidR="00975A68" w:rsidRDefault="00975A68" w:rsidP="00E37D7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E37D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47806" w:rsidRPr="00127F41" w14:paraId="77958ECC" w14:textId="77777777" w:rsidTr="00444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67B3F22" w14:textId="70F948B0" w:rsidR="00347806" w:rsidRDefault="005F45F6" w:rsidP="00444D8B">
            <w:pPr>
              <w:bidi/>
              <w:jc w:val="center"/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  <w:t>دکتر زهرا بهبودی مقدم</w:t>
            </w:r>
          </w:p>
        </w:tc>
        <w:tc>
          <w:tcPr>
            <w:tcW w:w="3036" w:type="dxa"/>
          </w:tcPr>
          <w:p w14:paraId="2131E27E" w14:textId="77777777" w:rsidR="00347806" w:rsidRDefault="00347806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14:paraId="11CAC38F" w14:textId="77777777" w:rsidR="00347806" w:rsidRDefault="00347806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2ABCF8E0" w14:textId="27B330A5" w:rsidR="00347806" w:rsidRPr="008C278F" w:rsidRDefault="007E5661" w:rsidP="00630DC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اهداف توسعه هزاره / پایدار / سند سلامت کشور / برنامه های توسعه در کشور </w:t>
            </w:r>
          </w:p>
        </w:tc>
        <w:tc>
          <w:tcPr>
            <w:tcW w:w="847" w:type="dxa"/>
          </w:tcPr>
          <w:p w14:paraId="2EA47E7F" w14:textId="74559726" w:rsidR="00347806" w:rsidRDefault="00347806" w:rsidP="00E37D7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F45F6" w:rsidRPr="00127F41" w14:paraId="43144AA1" w14:textId="77777777" w:rsidTr="0044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231A2A28" w14:textId="6E2C2D77" w:rsidR="005F45F6" w:rsidRDefault="005F45F6" w:rsidP="00444D8B">
            <w:pPr>
              <w:bidi/>
              <w:jc w:val="center"/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  <w:t>دکتر زهرا بهبودی مقدم</w:t>
            </w:r>
          </w:p>
        </w:tc>
        <w:tc>
          <w:tcPr>
            <w:tcW w:w="3036" w:type="dxa"/>
          </w:tcPr>
          <w:p w14:paraId="3DCFF4E8" w14:textId="77777777" w:rsidR="005F45F6" w:rsidRDefault="005F45F6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14:paraId="6DF340D8" w14:textId="77777777" w:rsidR="005F45F6" w:rsidRDefault="005F45F6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280B9322" w14:textId="4DC9D668" w:rsidR="005F45F6" w:rsidRDefault="005F45F6" w:rsidP="00630DC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ارزیابی اعتبار آزمونهای غربالگری / تشخیصی  و سیاست گذاری در این زمینه</w:t>
            </w:r>
          </w:p>
        </w:tc>
        <w:tc>
          <w:tcPr>
            <w:tcW w:w="847" w:type="dxa"/>
          </w:tcPr>
          <w:p w14:paraId="5F185225" w14:textId="71F6E92F" w:rsidR="005F45F6" w:rsidRDefault="005F45F6" w:rsidP="00E37D7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F45F6" w:rsidRPr="00127F41" w14:paraId="2627FBAD" w14:textId="77777777" w:rsidTr="00444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4352333B" w14:textId="3590FA24" w:rsidR="005F45F6" w:rsidRDefault="005F45F6" w:rsidP="00444D8B">
            <w:pPr>
              <w:bidi/>
              <w:jc w:val="center"/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  <w:t>دکتر زهرا بهبودی مقدم</w:t>
            </w:r>
          </w:p>
        </w:tc>
        <w:tc>
          <w:tcPr>
            <w:tcW w:w="3036" w:type="dxa"/>
          </w:tcPr>
          <w:p w14:paraId="43842F82" w14:textId="77777777" w:rsidR="005F45F6" w:rsidRDefault="005F45F6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14:paraId="411F563C" w14:textId="77777777" w:rsidR="005F45F6" w:rsidRDefault="005F45F6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8" w:type="dxa"/>
          </w:tcPr>
          <w:p w14:paraId="6A3C04A0" w14:textId="5C209965" w:rsidR="005F45F6" w:rsidRDefault="005F45F6" w:rsidP="00630DC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ای</w:t>
            </w:r>
            <w:r w:rsidR="005167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پ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دمیولوژی سلامت نوجوانان ( سندروم تخمدان پلی کیستیک / بی تحرکی و رفتارهای پرخطر )</w:t>
            </w:r>
          </w:p>
        </w:tc>
        <w:tc>
          <w:tcPr>
            <w:tcW w:w="847" w:type="dxa"/>
          </w:tcPr>
          <w:p w14:paraId="1B8A5D3F" w14:textId="0B2F10EF" w:rsidR="005F45F6" w:rsidRDefault="005F45F6" w:rsidP="00E37D7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</w:tbl>
    <w:p w14:paraId="1326D6FA" w14:textId="77777777" w:rsidR="00444D8B" w:rsidRPr="00444D8B" w:rsidRDefault="00BE4941" w:rsidP="00127F41">
      <w:pPr>
        <w:bidi/>
        <w:spacing w:after="0" w:line="240" w:lineRule="auto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127F41">
        <w:rPr>
          <w:rFonts w:asciiTheme="majorBidi" w:hAnsiTheme="majorBidi" w:cstheme="majorBidi" w:hint="eastAsia"/>
          <w:b/>
          <w:bCs/>
          <w:sz w:val="24"/>
          <w:szCs w:val="24"/>
          <w:rtl/>
          <w:lang w:bidi="fa-IR"/>
        </w:rPr>
        <w:t>وظا</w:t>
      </w:r>
      <w:r w:rsidRPr="00127F41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ی</w:t>
      </w:r>
      <w:r w:rsidRPr="00127F41">
        <w:rPr>
          <w:rFonts w:asciiTheme="majorBidi" w:hAnsiTheme="majorBidi" w:cstheme="majorBidi" w:hint="eastAsia"/>
          <w:b/>
          <w:bCs/>
          <w:sz w:val="24"/>
          <w:szCs w:val="24"/>
          <w:rtl/>
          <w:lang w:bidi="fa-IR"/>
        </w:rPr>
        <w:t>ف</w:t>
      </w:r>
      <w:r w:rsidR="00812EFA" w:rsidRPr="00127F41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 و انتظارات از</w:t>
      </w:r>
      <w:r w:rsidRPr="00127F41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 </w:t>
      </w:r>
      <w:r w:rsidRPr="00127F41">
        <w:rPr>
          <w:rFonts w:asciiTheme="majorBidi" w:hAnsiTheme="majorBidi" w:cstheme="majorBidi" w:hint="eastAsia"/>
          <w:b/>
          <w:bCs/>
          <w:sz w:val="24"/>
          <w:szCs w:val="24"/>
          <w:rtl/>
          <w:lang w:bidi="fa-IR"/>
        </w:rPr>
        <w:t>دانشجو</w:t>
      </w:r>
      <w:r w:rsidRPr="00444D8B">
        <w:rPr>
          <w:rFonts w:asciiTheme="majorBidi" w:hAnsiTheme="majorBidi" w:cs="B Nazanin"/>
          <w:sz w:val="24"/>
          <w:szCs w:val="24"/>
          <w:rtl/>
          <w:lang w:bidi="fa-IR"/>
        </w:rPr>
        <w:t>:</w:t>
      </w:r>
    </w:p>
    <w:p w14:paraId="0ABD50F0" w14:textId="642DD7E0" w:rsidR="00763530" w:rsidRPr="00444D8B" w:rsidRDefault="00444D8B" w:rsidP="00DC2C24">
      <w:pPr>
        <w:tabs>
          <w:tab w:val="left" w:pos="810"/>
        </w:tabs>
        <w:bidi/>
        <w:spacing w:before="240"/>
        <w:rPr>
          <w:rFonts w:asciiTheme="majorBidi" w:hAnsiTheme="majorBidi" w:cs="B Nazanin"/>
          <w:sz w:val="24"/>
          <w:szCs w:val="24"/>
          <w:lang w:bidi="fa-IR"/>
        </w:rPr>
      </w:pPr>
      <w:r w:rsidRPr="00444D8B">
        <w:rPr>
          <w:rFonts w:asciiTheme="majorBidi" w:hAnsiTheme="majorBidi" w:cs="B Nazanin"/>
          <w:sz w:val="24"/>
          <w:szCs w:val="24"/>
          <w:rtl/>
          <w:lang w:bidi="fa-IR"/>
        </w:rPr>
        <w:t>حضور به موقع. .پیش مطالعه. شرکت در پرسش و پاسخ . توانایی حل مس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>ا</w:t>
      </w:r>
      <w:r w:rsidRPr="00444D8B">
        <w:rPr>
          <w:rFonts w:asciiTheme="majorBidi" w:hAnsiTheme="majorBidi" w:cs="B Nazanin"/>
          <w:sz w:val="24"/>
          <w:szCs w:val="24"/>
          <w:rtl/>
          <w:lang w:bidi="fa-IR"/>
        </w:rPr>
        <w:t>له در حد انتظار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نقد مقاله </w:t>
      </w:r>
    </w:p>
    <w:p w14:paraId="79708691" w14:textId="21A6AC5D" w:rsidR="00457853" w:rsidRPr="00444D8B" w:rsidRDefault="00E270DE" w:rsidP="00EB6DB3">
      <w:pPr>
        <w:tabs>
          <w:tab w:val="left" w:pos="810"/>
        </w:tabs>
        <w:bidi/>
        <w:spacing w:before="24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444D8B">
        <w:rPr>
          <w:rFonts w:asciiTheme="majorBidi" w:hAnsiTheme="majorBidi" w:cs="B Nazanin" w:hint="cs"/>
          <w:sz w:val="24"/>
          <w:szCs w:val="24"/>
          <w:rtl/>
          <w:lang w:bidi="fa-IR"/>
        </w:rPr>
        <w:t>روش</w:t>
      </w:r>
      <w:r w:rsidRPr="00444D8B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DB28EF" w:rsidRPr="00444D8B">
        <w:rPr>
          <w:rFonts w:asciiTheme="majorBidi" w:hAnsiTheme="majorBidi" w:cs="B Nazanin" w:hint="eastAsia"/>
          <w:sz w:val="24"/>
          <w:szCs w:val="24"/>
          <w:rtl/>
          <w:lang w:bidi="fa-IR"/>
        </w:rPr>
        <w:t>ارز</w:t>
      </w:r>
      <w:r w:rsidR="00457853" w:rsidRPr="00444D8B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457853" w:rsidRPr="00444D8B">
        <w:rPr>
          <w:rFonts w:asciiTheme="majorBidi" w:hAnsiTheme="majorBidi" w:cs="B Nazanin" w:hint="eastAsia"/>
          <w:sz w:val="24"/>
          <w:szCs w:val="24"/>
          <w:rtl/>
          <w:lang w:bidi="fa-IR"/>
        </w:rPr>
        <w:t>اب</w:t>
      </w:r>
      <w:r w:rsidR="00457853" w:rsidRPr="00444D8B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457853" w:rsidRPr="00444D8B">
        <w:rPr>
          <w:rFonts w:asciiTheme="majorBidi" w:hAnsiTheme="majorBidi" w:cs="B Nazanin"/>
          <w:sz w:val="24"/>
          <w:szCs w:val="24"/>
          <w:rtl/>
          <w:lang w:bidi="fa-IR"/>
        </w:rPr>
        <w:t xml:space="preserve"> دانشجو: </w:t>
      </w:r>
    </w:p>
    <w:p w14:paraId="201BEF7B" w14:textId="78DFC780" w:rsidR="002547D1" w:rsidRDefault="00C71788" w:rsidP="00DC2C24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>ذکر نوع ارزیابی (تکوینی/تراکمی)</w:t>
      </w:r>
      <w:r w:rsidR="00B9475A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5"/>
      </w: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</w:t>
      </w:r>
      <w:r w:rsidR="00444D8B">
        <w:rPr>
          <w:rFonts w:asciiTheme="majorBidi" w:hAnsiTheme="majorBidi" w:cs="B Nazanin" w:hint="cs"/>
          <w:sz w:val="24"/>
          <w:szCs w:val="24"/>
          <w:rtl/>
          <w:lang w:bidi="fa-IR"/>
        </w:rPr>
        <w:t>. تکوینی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پروژه ***</w:t>
      </w: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</w:p>
    <w:p w14:paraId="5C34CC7D" w14:textId="4BE12F88" w:rsidR="00C71788" w:rsidRDefault="00C71788" w:rsidP="002547D1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>ذکر روش ارزیابی دانشجو</w:t>
      </w:r>
      <w:r w:rsidR="00444D8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           ارزیابی شفاهی. ارزیابی کتبی پایانی چند جوابی</w:t>
      </w:r>
    </w:p>
    <w:p w14:paraId="46E5CFA3" w14:textId="36F283C5" w:rsidR="002547D1" w:rsidRDefault="002547D1" w:rsidP="002547D1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ind w:left="360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>ذکر سهم ارزشیابی هر روش در نمره</w:t>
      </w:r>
      <w:r w:rsidR="00812EFA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نهایی</w:t>
      </w:r>
      <w:r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دانشجو</w:t>
      </w:r>
      <w:r w:rsidR="00444D8B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DC2C24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>18</w:t>
      </w:r>
      <w:r w:rsidR="00444D8B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نمره تکوینی</w:t>
      </w:r>
      <w:r w:rsidR="00DC2C24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پروژه</w:t>
      </w:r>
      <w:r w:rsidR="00444D8B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>2 نمره حضور فعال در کلاس</w:t>
      </w:r>
    </w:p>
    <w:p w14:paraId="3B93FA34" w14:textId="3ECF395B" w:rsidR="00DC2C24" w:rsidRPr="005167FB" w:rsidRDefault="005167FB" w:rsidP="00DC2C24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ind w:left="360"/>
        <w:jc w:val="both"/>
        <w:rPr>
          <w:rFonts w:asciiTheme="majorBidi" w:hAnsiTheme="majorBidi" w:cs="B Nazanin"/>
          <w:sz w:val="24"/>
          <w:szCs w:val="24"/>
          <w:highlight w:val="yellow"/>
          <w:lang w:bidi="fa-IR"/>
        </w:rPr>
      </w:pPr>
      <w:r w:rsidRPr="005167FB">
        <w:rPr>
          <w:rFonts w:asciiTheme="majorBidi" w:hAnsiTheme="majorBidi" w:cs="B Nazanin" w:hint="cs"/>
          <w:sz w:val="24"/>
          <w:szCs w:val="24"/>
          <w:highlight w:val="yellow"/>
          <w:rtl/>
          <w:lang w:bidi="fa-IR"/>
        </w:rPr>
        <w:t xml:space="preserve">نوع ارزشیابی می تواند در هر استاد با توجه به شرایط تغییر نماید </w:t>
      </w:r>
    </w:p>
    <w:p w14:paraId="5A268F6E" w14:textId="65A61B08" w:rsidR="00F95EA0" w:rsidRPr="00F95EA0" w:rsidRDefault="00DB28EF" w:rsidP="001B6A38">
      <w:pPr>
        <w:pStyle w:val="ListParagraph"/>
        <w:numPr>
          <w:ilvl w:val="0"/>
          <w:numId w:val="5"/>
        </w:num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lastRenderedPageBreak/>
        <w:t>ارز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اب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تکو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ن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06432E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95EA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(سازنده)</w:t>
      </w:r>
      <w:r w:rsidR="001B6A38">
        <w:rPr>
          <w:rStyle w:val="FootnoteReference"/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footnoteReference w:id="6"/>
      </w:r>
      <w:r w:rsidR="00457853" w:rsidRPr="00EB6DB3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:</w:t>
      </w:r>
      <w:r w:rsidR="00457853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ارز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اب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طول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دوره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57853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آموزش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ذکر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فعال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که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به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طور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مستقل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راهنما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استاد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انجام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دهد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. </w:t>
      </w:r>
      <w:r w:rsidR="00F95EA0" w:rsidRPr="00F95EA0">
        <w:rPr>
          <w:rFonts w:asciiTheme="majorBidi" w:hAnsiTheme="majorBidi" w:cs="B Nazanin" w:hint="cs"/>
          <w:sz w:val="24"/>
          <w:szCs w:val="24"/>
          <w:rtl/>
          <w:lang w:bidi="fa-IR"/>
        </w:rPr>
        <w:t>این نوع ارزیابی می</w:t>
      </w:r>
      <w:r w:rsidR="00F95EA0" w:rsidRPr="00F95EA0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F95EA0" w:rsidRPr="00F95EA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تواند صرفا با هدف ارایه بازخورد اصلاحی و رفع نقاط ضعف و تقویت نقاط قوت دانشجو صورت پذیرفته و یا با اختصاص سهمی از ارزیابی به آن، در نمره دانشجو تأثیرگذار باشد و یا به منظور تحقق هر دو هدف، از آن استفاده شود.  </w:t>
      </w:r>
    </w:p>
    <w:p w14:paraId="6CE77444" w14:textId="46CA4E31" w:rsidR="00217F24" w:rsidRDefault="00217F24" w:rsidP="002D5FD3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نظ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: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انجام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پروژه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مختلف،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آزمون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تشخ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ص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ادوار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0E701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آزمون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ترم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5E03FB">
        <w:rPr>
          <w:rFonts w:asciiTheme="majorBidi" w:hAnsiTheme="majorBidi" w:cs="B Nazanin" w:hint="cs"/>
          <w:sz w:val="24"/>
          <w:szCs w:val="24"/>
          <w:rtl/>
          <w:lang w:bidi="fa-IR"/>
        </w:rPr>
        <w:t>مانند کاربرگ</w:t>
      </w:r>
      <w:r w:rsidR="005E03F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E03F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کلاسی و </w:t>
      </w:r>
      <w:r w:rsidR="00CA598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آزمونک (کوییز) های کلاسی </w:t>
      </w:r>
    </w:p>
    <w:p w14:paraId="06643DD5" w14:textId="1F9C67BB" w:rsidR="00217F24" w:rsidRPr="00130C50" w:rsidRDefault="00DB28EF" w:rsidP="00130C50">
      <w:pPr>
        <w:pStyle w:val="ListParagraph"/>
        <w:numPr>
          <w:ilvl w:val="0"/>
          <w:numId w:val="5"/>
        </w:num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ارز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اب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تراکم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CB11FC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95EA0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(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پا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ان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F95EA0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)</w:t>
      </w:r>
      <w:r w:rsidR="001B6A38">
        <w:rPr>
          <w:rStyle w:val="FootnoteReference"/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footnoteReference w:id="7"/>
      </w:r>
      <w:r w:rsidR="00217F24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:</w:t>
      </w:r>
      <w:r w:rsidR="0023278D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ارز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اب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دانشجو در پا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ان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دوره</w:t>
      </w:r>
      <w:r w:rsidR="005E03FB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است 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که </w:t>
      </w:r>
      <w:r w:rsidR="008C1F03" w:rsidRPr="00130C50">
        <w:rPr>
          <w:rFonts w:asciiTheme="majorBidi" w:hAnsiTheme="majorBidi" w:cs="B Nazanin" w:hint="eastAsia"/>
          <w:sz w:val="24"/>
          <w:szCs w:val="24"/>
          <w:u w:val="single"/>
          <w:rtl/>
          <w:lang w:bidi="fa-IR"/>
        </w:rPr>
        <w:t>برا</w:t>
      </w:r>
      <w:r w:rsidR="008C1F03" w:rsidRPr="00130C50">
        <w:rPr>
          <w:rFonts w:asciiTheme="majorBidi" w:hAnsiTheme="majorBidi" w:cs="B Nazanin" w:hint="cs"/>
          <w:sz w:val="24"/>
          <w:szCs w:val="24"/>
          <w:u w:val="single"/>
          <w:rtl/>
          <w:lang w:bidi="fa-IR"/>
        </w:rPr>
        <w:t>ی</w:t>
      </w:r>
      <w:r w:rsidR="008C1F03" w:rsidRPr="00130C50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 xml:space="preserve"> </w:t>
      </w:r>
      <w:r w:rsidR="008C1F03" w:rsidRPr="00130C50">
        <w:rPr>
          <w:rFonts w:asciiTheme="majorBidi" w:hAnsiTheme="majorBidi" w:cs="B Nazanin" w:hint="eastAsia"/>
          <w:sz w:val="24"/>
          <w:szCs w:val="24"/>
          <w:u w:val="single"/>
          <w:rtl/>
          <w:lang w:bidi="fa-IR"/>
        </w:rPr>
        <w:t>مثال</w:t>
      </w:r>
      <w:r w:rsidR="008C1F03" w:rsidRPr="00130C50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 xml:space="preserve"> 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تواند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شامل موارد ز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باشد:  </w:t>
      </w:r>
    </w:p>
    <w:p w14:paraId="4BC72A3C" w14:textId="3E14F91A" w:rsidR="00FB08F3" w:rsidRPr="00551073" w:rsidRDefault="00217F24" w:rsidP="00DC7F56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آزمون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کتب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شفاه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عمل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با ذکر انواع آزمون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A178F2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FE5F7E">
        <w:rPr>
          <w:rFonts w:asciiTheme="majorBidi" w:hAnsiTheme="majorBidi" w:cs="B Nazanin" w:hint="cs"/>
          <w:sz w:val="24"/>
          <w:szCs w:val="24"/>
          <w:rtl/>
          <w:lang w:bidi="fa-IR"/>
        </w:rPr>
        <w:t>برای مثال آزمون</w:t>
      </w:r>
      <w:r w:rsidR="00FE5F7E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FE5F7E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کتبی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شامل آزمون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های کتبی بسته پاسخ اعم از «چندگزینه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ای»، «جورکردنی گسترده»، «درست- نادرست» و آزمون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های کتبی باز پاسخ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اعم از تشریحی و کوته پاسخ،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استدلالی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آزمون ویژگی</w:t>
      </w:r>
      <w:r w:rsidR="0047039D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کلیدی، سناریونویسی با ساختن فرضیه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....،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عملی</w:t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که برای مثال می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تواند شامل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انواع 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ساختارمند عینی</w:t>
      </w:r>
      <w:r w:rsidR="00EB6DB3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 </w:t>
      </w:r>
      <w:r w:rsidR="00EB6DB3" w:rsidRPr="001B6A38">
        <w:rPr>
          <w:rFonts w:asciiTheme="majorBidi" w:hAnsiTheme="majorBidi" w:cs="B Nazanin"/>
          <w:lang w:bidi="fa-IR"/>
        </w:rPr>
        <w:t>OSCE</w:t>
      </w:r>
      <w:r w:rsidR="00B14502">
        <w:rPr>
          <w:rStyle w:val="FootnoteReference"/>
          <w:rFonts w:asciiTheme="majorBidi" w:hAnsiTheme="majorBidi" w:cs="B Nazanin"/>
          <w:sz w:val="24"/>
          <w:szCs w:val="24"/>
          <w:lang w:bidi="fa-IR"/>
        </w:rPr>
        <w:footnoteReference w:id="8"/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B14502" w:rsidRPr="001B6A38">
        <w:rPr>
          <w:rFonts w:asciiTheme="majorBidi" w:hAnsiTheme="majorBidi" w:cs="B Nazanin"/>
          <w:lang w:bidi="fa-IR"/>
        </w:rPr>
        <w:t>OSLE</w:t>
      </w:r>
      <w:r w:rsidR="00B14502">
        <w:rPr>
          <w:rStyle w:val="FootnoteReference"/>
          <w:rFonts w:asciiTheme="majorBidi" w:hAnsiTheme="majorBidi" w:cs="B Nazanin"/>
          <w:sz w:val="24"/>
          <w:szCs w:val="24"/>
          <w:lang w:bidi="fa-IR"/>
        </w:rPr>
        <w:footnoteReference w:id="9"/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...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یا </w:t>
      </w:r>
      <w:r w:rsidR="0062048A">
        <w:rPr>
          <w:rFonts w:asciiTheme="majorBidi" w:hAnsiTheme="majorBidi" w:cs="B Nazanin" w:hint="cs"/>
          <w:sz w:val="24"/>
          <w:szCs w:val="24"/>
          <w:rtl/>
          <w:lang w:bidi="fa-IR"/>
        </w:rPr>
        <w:t>ارزیابی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مبتنی بر محل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کار</w:t>
      </w:r>
      <w:r w:rsidR="002D5FD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0"/>
      </w:r>
      <w:r w:rsidR="0062048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با استفاده از ابزارهایی نظیر</w:t>
      </w:r>
      <w:r w:rsidR="00B0234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1"/>
      </w:r>
      <w:r w:rsidR="00C63B0C" w:rsidRPr="001B6A38">
        <w:rPr>
          <w:rFonts w:asciiTheme="majorBidi" w:hAnsiTheme="majorBidi" w:cs="B Nazanin"/>
          <w:lang w:bidi="fa-IR"/>
        </w:rPr>
        <w:t>DOPS</w:t>
      </w:r>
      <w:r w:rsidR="00C63B0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لاگ</w:t>
      </w:r>
      <w:r w:rsidR="00C85ABA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بو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>ک</w:t>
      </w:r>
      <w:r w:rsidR="00CA5986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2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C85ABA">
        <w:rPr>
          <w:rFonts w:asciiTheme="majorBidi" w:hAnsiTheme="majorBidi" w:cs="B Nazanin" w:hint="cs"/>
          <w:sz w:val="24"/>
          <w:szCs w:val="24"/>
          <w:rtl/>
          <w:lang w:bidi="fa-IR"/>
        </w:rPr>
        <w:t>کارپوشه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(پورت فولیو)</w:t>
      </w:r>
      <w:r w:rsidR="002D5FD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3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، ارزیابی 360 درجه</w:t>
      </w:r>
      <w:r w:rsidR="00C85ABA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4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..... 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باشد</w:t>
      </w:r>
      <w:r w:rsidR="002D5FD3">
        <w:rPr>
          <w:rFonts w:asciiTheme="majorBidi" w:hAnsiTheme="majorBidi" w:cs="B Nazanin" w:hint="cs"/>
          <w:sz w:val="24"/>
          <w:szCs w:val="24"/>
          <w:rtl/>
          <w:lang w:bidi="fa-IR"/>
        </w:rPr>
        <w:t>.</w:t>
      </w:r>
      <w:r w:rsidR="00CB11FC" w:rsidRPr="00551073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</w:p>
    <w:p w14:paraId="11302AA9" w14:textId="77777777" w:rsidR="0049722D" w:rsidRPr="00EB6DB3" w:rsidRDefault="00A178F2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منابع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  <w:r w:rsidR="0049722D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</w:p>
    <w:p w14:paraId="7FE147F8" w14:textId="77777777" w:rsidR="0049722D" w:rsidRPr="00EB6DB3" w:rsidRDefault="0049722D" w:rsidP="00EB6DB3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منابع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شامل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کتاب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درس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نشر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تخصص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مقاله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نشان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وب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سا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مرتبط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باشد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>.</w:t>
      </w:r>
    </w:p>
    <w:p w14:paraId="0092E63D" w14:textId="0D28BB2E" w:rsidR="0049722D" w:rsidRDefault="004E2BE7" w:rsidP="005167FB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الف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) 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کتب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>:</w:t>
      </w:r>
      <w:r w:rsidR="00444D8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</w:t>
      </w:r>
      <w:r w:rsidR="00CA5E2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دکتر حسین حاتمی و همکاران ، کتاب جامع بهداشت عمومی جلد اول و </w:t>
      </w:r>
      <w:r w:rsidR="005167F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دوم و سوم </w:t>
      </w:r>
    </w:p>
    <w:p w14:paraId="1E97706E" w14:textId="7A299E00" w:rsidR="0049722D" w:rsidRPr="00DC2C24" w:rsidRDefault="004E2BE7" w:rsidP="00DC2C24">
      <w:pPr>
        <w:bidi/>
        <w:jc w:val="both"/>
        <w:rPr>
          <w:rFonts w:asciiTheme="majorBidi" w:hAnsiTheme="majorBidi" w:cs="B Nazanin"/>
          <w:sz w:val="24"/>
          <w:szCs w:val="24"/>
          <w:lang w:val="en-AU" w:bidi="fa-IR"/>
        </w:rPr>
      </w:pP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) </w:t>
      </w:r>
      <w:r w:rsidR="00444D8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وب سایت: </w:t>
      </w:r>
      <w:hyperlink r:id="rId9" w:history="1">
        <w:r w:rsidR="005167FB" w:rsidRPr="00B84392">
          <w:rPr>
            <w:rStyle w:val="Hyperlink"/>
            <w:rFonts w:asciiTheme="majorBidi" w:hAnsiTheme="majorBidi" w:cs="B Nazanin"/>
            <w:sz w:val="24"/>
            <w:szCs w:val="24"/>
            <w:lang w:val="en-AU" w:bidi="fa-IR"/>
          </w:rPr>
          <w:t>www.WHO.net</w:t>
        </w:r>
        <w:r w:rsidR="005167FB" w:rsidRPr="00B84392">
          <w:rPr>
            <w:rStyle w:val="Hyperlink"/>
            <w:rFonts w:asciiTheme="majorBidi" w:hAnsiTheme="majorBidi" w:cs="B Nazanin" w:hint="cs"/>
            <w:sz w:val="24"/>
            <w:szCs w:val="24"/>
            <w:rtl/>
            <w:lang w:val="en-AU" w:bidi="fa-IR"/>
          </w:rPr>
          <w:t>/</w:t>
        </w:r>
      </w:hyperlink>
      <w:r w:rsidR="005167FB">
        <w:rPr>
          <w:rFonts w:asciiTheme="majorBidi" w:hAnsiTheme="majorBidi" w:cs="B Nazanin" w:hint="cs"/>
          <w:sz w:val="24"/>
          <w:szCs w:val="24"/>
          <w:rtl/>
          <w:lang w:val="en-AU" w:bidi="fa-IR"/>
        </w:rPr>
        <w:t xml:space="preserve"> </w:t>
      </w:r>
    </w:p>
    <w:p w14:paraId="2068C534" w14:textId="43CF2F97" w:rsidR="0067621F" w:rsidRPr="00EB6DB3" w:rsidRDefault="0067621F" w:rsidP="005167FB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    ج) </w:t>
      </w:r>
      <w:r w:rsidR="005167F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سندهای سلامت کشور / آخرین ویرایش </w:t>
      </w:r>
    </w:p>
    <w:p w14:paraId="7C88E921" w14:textId="14F57FC4" w:rsidR="00F7033C" w:rsidRDefault="004E2BE7" w:rsidP="005167FB">
      <w:pPr>
        <w:bidi/>
        <w:jc w:val="both"/>
        <w:rPr>
          <w:rFonts w:asciiTheme="majorBidi" w:hAnsiTheme="majorBidi" w:cs="B Nazanin" w:hint="cs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  <w:r w:rsidR="0067621F">
        <w:rPr>
          <w:rFonts w:asciiTheme="majorBidi" w:hAnsiTheme="majorBidi" w:cs="B Nazanin" w:hint="cs"/>
          <w:sz w:val="24"/>
          <w:szCs w:val="24"/>
          <w:rtl/>
          <w:lang w:bidi="fa-IR"/>
        </w:rPr>
        <w:t>د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) </w:t>
      </w:r>
      <w:r w:rsidR="005167F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کتاب اپیدمیولوژی لئون گوردیس 2025 </w:t>
      </w:r>
    </w:p>
    <w:p w14:paraId="2933505B" w14:textId="007013D2" w:rsidR="005167FB" w:rsidRDefault="005167FB" w:rsidP="005167FB">
      <w:pPr>
        <w:bidi/>
        <w:jc w:val="both"/>
        <w:rPr>
          <w:rFonts w:asciiTheme="majorBidi" w:hAnsiTheme="majorBidi" w:cs="B Nazanin" w:hint="cs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   ه) کتاب بیماریهای زنان نواک 2022</w:t>
      </w:r>
    </w:p>
    <w:p w14:paraId="66B50341" w14:textId="03DE69B6" w:rsidR="005167FB" w:rsidRDefault="005167FB" w:rsidP="005167FB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lastRenderedPageBreak/>
        <w:t>ی) کتاب بارداری و زایمان ویلیامز 2022</w:t>
      </w:r>
      <w:bookmarkStart w:id="0" w:name="_GoBack"/>
      <w:bookmarkEnd w:id="0"/>
    </w:p>
    <w:p w14:paraId="2D50BCE7" w14:textId="77777777" w:rsidR="00145E3E" w:rsidRDefault="00145E3E" w:rsidP="00145E3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sectPr w:rsidR="00145E3E" w:rsidSect="00F51BF7">
      <w:footerReference w:type="default" r:id="rId10"/>
      <w:footnotePr>
        <w:numRestart w:val="eachPage"/>
      </w:footnotePr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EA8C5" w14:textId="77777777" w:rsidR="007A5D18" w:rsidRDefault="007A5D18" w:rsidP="00EB6DB3">
      <w:pPr>
        <w:spacing w:after="0" w:line="240" w:lineRule="auto"/>
      </w:pPr>
      <w:r>
        <w:separator/>
      </w:r>
    </w:p>
  </w:endnote>
  <w:endnote w:type="continuationSeparator" w:id="0">
    <w:p w14:paraId="458563B6" w14:textId="77777777" w:rsidR="007A5D18" w:rsidRDefault="007A5D18" w:rsidP="00EB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468355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BB28B" w14:textId="02805996" w:rsidR="00337E9D" w:rsidRDefault="00337E9D" w:rsidP="00337E9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7FB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14:paraId="2004503B" w14:textId="77777777" w:rsidR="00337E9D" w:rsidRDefault="0033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57907" w14:textId="77777777" w:rsidR="007A5D18" w:rsidRDefault="007A5D18" w:rsidP="00EB6DB3">
      <w:pPr>
        <w:spacing w:after="0" w:line="240" w:lineRule="auto"/>
      </w:pPr>
      <w:r>
        <w:separator/>
      </w:r>
    </w:p>
  </w:footnote>
  <w:footnote w:type="continuationSeparator" w:id="0">
    <w:p w14:paraId="2F696D8F" w14:textId="77777777" w:rsidR="007A5D18" w:rsidRDefault="007A5D18" w:rsidP="00EB6DB3">
      <w:pPr>
        <w:spacing w:after="0" w:line="240" w:lineRule="auto"/>
      </w:pPr>
      <w:r>
        <w:continuationSeparator/>
      </w:r>
    </w:p>
  </w:footnote>
  <w:footnote w:id="1">
    <w:p w14:paraId="23459BAF" w14:textId="75183033" w:rsidR="00B237F7" w:rsidRPr="00B237F7" w:rsidRDefault="00B237F7" w:rsidP="00B237F7">
      <w:pPr>
        <w:tabs>
          <w:tab w:val="right" w:pos="854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="Times New Roman" w:eastAsia="Times New Roman" w:hAnsi="Times New Roman" w:cs="B Nazanin"/>
          <w:b/>
          <w:bCs/>
          <w:color w:val="000000"/>
          <w:sz w:val="20"/>
          <w:szCs w:val="20"/>
          <w:rtl/>
        </w:rPr>
      </w:pPr>
      <w:r>
        <w:rPr>
          <w:rStyle w:val="FootnoteReference"/>
        </w:rPr>
        <w:footnoteRef/>
      </w:r>
      <w:r>
        <w:t xml:space="preserve">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مشتمل بر: </w:t>
      </w:r>
      <w:r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نظري، عملي و یا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>نظري- عملي به تفكيك تعداد واحدهاي مصوب. (مثال: 2 واحد نظری، 1 واحد عملی)</w:t>
      </w:r>
    </w:p>
    <w:p w14:paraId="1257EDBA" w14:textId="213BAA12" w:rsidR="00B237F7" w:rsidRDefault="00B237F7" w:rsidP="00B237F7">
      <w:pPr>
        <w:pStyle w:val="FootnoteText"/>
        <w:bidi/>
        <w:rPr>
          <w:rFonts w:hint="cs"/>
          <w:rtl/>
          <w:lang w:bidi="fa-IR"/>
        </w:rPr>
      </w:pPr>
    </w:p>
  </w:footnote>
  <w:footnote w:id="2">
    <w:p w14:paraId="25BE179D" w14:textId="0DCB112A" w:rsidR="009E629C" w:rsidRPr="006123BB" w:rsidRDefault="009E629C" w:rsidP="009E629C">
      <w:pPr>
        <w:pStyle w:val="FootnoteText"/>
        <w:rPr>
          <w:lang w:val="en-AU" w:bidi="fa-IR"/>
        </w:rPr>
      </w:pPr>
      <w:r w:rsidRPr="009E62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.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Educational Approach</w:t>
      </w:r>
    </w:p>
  </w:footnote>
  <w:footnote w:id="3">
    <w:p w14:paraId="70626008" w14:textId="2BD3214B" w:rsidR="009E629C" w:rsidRPr="00DB4835" w:rsidRDefault="009E629C" w:rsidP="00DB4835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>.</w:t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 xml:space="preserve">Virtual </w:t>
      </w:r>
      <w:r w:rsidR="00A06E26"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</w:p>
  </w:footnote>
  <w:footnote w:id="4">
    <w:p w14:paraId="6A4A3A7D" w14:textId="02419558" w:rsidR="00A06E26" w:rsidRDefault="00A06E26" w:rsidP="00A06E26">
      <w:pPr>
        <w:pStyle w:val="FootnoteText"/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 xml:space="preserve"> Blended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  <w:r>
        <w:rPr>
          <w:rFonts w:asciiTheme="majorBidi" w:hAnsiTheme="majorBidi" w:cstheme="majorBidi"/>
          <w:sz w:val="18"/>
          <w:szCs w:val="18"/>
          <w:lang w:bidi="fa-IR"/>
        </w:rPr>
        <w:t>:</w:t>
      </w:r>
      <w:r w:rsidRPr="00A06E26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>Blended learning is an approach to education that combines online educational materials and opportunities for interaction online with traditional place-based classroom methods.</w:t>
      </w:r>
      <w:r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</w:p>
  </w:footnote>
  <w:footnote w:id="5">
    <w:p w14:paraId="6D964C35" w14:textId="06D87BD6" w:rsidR="00B9475A" w:rsidRPr="00B9475A" w:rsidRDefault="00B9475A" w:rsidP="00B9475A">
      <w:pPr>
        <w:bidi/>
        <w:spacing w:after="0"/>
        <w:rPr>
          <w:rFonts w:ascii="Times New Roman" w:hAnsi="Times New Roman" w:cs="B Nazanin"/>
          <w:sz w:val="14"/>
          <w:szCs w:val="20"/>
          <w:rtl/>
          <w:lang w:bidi="fa-IR"/>
        </w:rPr>
      </w:pPr>
      <w:r w:rsidRPr="00B9475A">
        <w:rPr>
          <w:rFonts w:ascii="Times New Roman" w:hAnsi="Times New Roman" w:cs="B Nazanin"/>
          <w:sz w:val="14"/>
          <w:szCs w:val="20"/>
          <w:lang w:bidi="fa-IR"/>
        </w:rPr>
        <w:footnoteRef/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. 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در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رویکرد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آموزش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مجازی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سهم 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ارزیابی تکوینی بیش از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سهم ارزیابی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تراکمی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باشد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. </w:t>
      </w:r>
    </w:p>
    <w:p w14:paraId="3CBF9B3E" w14:textId="08F301BC" w:rsidR="00B9475A" w:rsidRDefault="00B9475A" w:rsidP="00B9475A">
      <w:pPr>
        <w:pStyle w:val="FootnoteText"/>
        <w:bidi/>
        <w:rPr>
          <w:rtl/>
          <w:lang w:bidi="fa-IR"/>
        </w:rPr>
      </w:pPr>
    </w:p>
  </w:footnote>
  <w:footnote w:id="6">
    <w:p w14:paraId="3067FCDD" w14:textId="04272574" w:rsidR="001B6A38" w:rsidRPr="005167FB" w:rsidRDefault="001B6A38">
      <w:pPr>
        <w:pStyle w:val="FootnoteText"/>
        <w:rPr>
          <w:lang w:val="en-AU"/>
        </w:rPr>
      </w:pPr>
      <w:r w:rsidRPr="001B6A38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1B6A38">
        <w:rPr>
          <w:rFonts w:asciiTheme="majorBidi" w:hAnsiTheme="majorBidi" w:cstheme="majorBidi"/>
          <w:sz w:val="18"/>
          <w:szCs w:val="18"/>
          <w:lang w:bidi="fa-IR"/>
        </w:rPr>
        <w:t xml:space="preserve"> Formative Evaluation</w:t>
      </w:r>
    </w:p>
  </w:footnote>
  <w:footnote w:id="7">
    <w:p w14:paraId="4E442D7A" w14:textId="30231BB5" w:rsidR="001B6A38" w:rsidRDefault="001B6A38">
      <w:pPr>
        <w:pStyle w:val="FootnoteText"/>
      </w:pPr>
      <w:r w:rsidRPr="001B6A38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1B6A38">
        <w:rPr>
          <w:rFonts w:asciiTheme="majorBidi" w:hAnsiTheme="majorBidi" w:cstheme="majorBidi"/>
          <w:sz w:val="18"/>
          <w:szCs w:val="18"/>
          <w:lang w:bidi="fa-IR"/>
        </w:rPr>
        <w:t xml:space="preserve"> Summative Evaluation</w:t>
      </w:r>
    </w:p>
  </w:footnote>
  <w:footnote w:id="8">
    <w:p w14:paraId="54F8A017" w14:textId="6D95CBB7" w:rsidR="00B14502" w:rsidRDefault="00B14502">
      <w:pPr>
        <w:pStyle w:val="FootnoteText"/>
        <w:rPr>
          <w:rtl/>
          <w:lang w:bidi="fa-IR"/>
        </w:rPr>
      </w:pPr>
      <w:r w:rsidRPr="00E61F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E61F9C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E61F9C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>Objective Structured Clinical Examination</w:t>
      </w:r>
    </w:p>
  </w:footnote>
  <w:footnote w:id="9">
    <w:p w14:paraId="48F156B5" w14:textId="01F3EE7E" w:rsidR="00B14502" w:rsidRDefault="00B14502" w:rsidP="00B14502">
      <w:pPr>
        <w:pStyle w:val="FootnoteText"/>
        <w:rPr>
          <w:rtl/>
          <w:lang w:bidi="fa-IR"/>
        </w:rPr>
      </w:pPr>
      <w:r w:rsidRPr="00E61F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E61F9C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E61F9C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 xml:space="preserve">Objective Structured </w:t>
      </w:r>
      <w:r>
        <w:rPr>
          <w:rFonts w:asciiTheme="majorBidi" w:hAnsiTheme="majorBidi" w:cstheme="majorBidi"/>
          <w:sz w:val="18"/>
          <w:szCs w:val="18"/>
          <w:lang w:bidi="fa-IR"/>
        </w:rPr>
        <w:t>Laboratory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 xml:space="preserve"> Examination</w:t>
      </w:r>
    </w:p>
  </w:footnote>
  <w:footnote w:id="10">
    <w:p w14:paraId="4A4A140C" w14:textId="511DEC29" w:rsidR="002D5FD3" w:rsidRDefault="002D5FD3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C36191">
        <w:rPr>
          <w:rFonts w:asciiTheme="majorBidi" w:hAnsiTheme="majorBidi" w:cstheme="majorBidi"/>
          <w:sz w:val="18"/>
          <w:szCs w:val="18"/>
          <w:lang w:bidi="fa-IR"/>
        </w:rPr>
        <w:t>Workplace Based Assessment</w:t>
      </w:r>
    </w:p>
  </w:footnote>
  <w:footnote w:id="11">
    <w:p w14:paraId="31EDCE5A" w14:textId="6715B3F6" w:rsidR="00B02343" w:rsidRDefault="00B02343" w:rsidP="0006432E">
      <w:pPr>
        <w:pStyle w:val="FootnoteText"/>
        <w:bidi/>
        <w:jc w:val="both"/>
        <w:rPr>
          <w:rtl/>
          <w:lang w:bidi="fa-IR"/>
        </w:rPr>
      </w:pPr>
      <w:r w:rsidRPr="00E61F9C">
        <w:rPr>
          <w:rFonts w:ascii="Times New Roman" w:hAnsi="Times New Roman" w:cs="B Nazanin"/>
          <w:sz w:val="14"/>
          <w:lang w:bidi="fa-IR"/>
        </w:rPr>
        <w:footnoteRef/>
      </w:r>
      <w:r w:rsidRPr="00E61F9C">
        <w:rPr>
          <w:rFonts w:ascii="Times New Roman" w:hAnsi="Times New Roman" w:cs="B Nazanin"/>
          <w:sz w:val="14"/>
          <w:lang w:bidi="fa-IR"/>
        </w:rPr>
        <w:t xml:space="preserve"> </w:t>
      </w:r>
      <w:r w:rsidR="00E61F9C">
        <w:rPr>
          <w:rFonts w:ascii="Times New Roman" w:hAnsi="Times New Roman" w:cs="B Nazanin" w:hint="cs"/>
          <w:sz w:val="14"/>
          <w:rtl/>
          <w:lang w:bidi="fa-IR"/>
        </w:rPr>
        <w:t>.</w:t>
      </w:r>
      <w:r>
        <w:rPr>
          <w:rFonts w:hint="cs"/>
          <w:rtl/>
        </w:rPr>
        <w:t xml:space="preserve"> 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مشاهده مستقیم مهارت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softHyphen/>
        <w:t>های بالینی</w:t>
      </w:r>
      <w:r>
        <w:rPr>
          <w:rFonts w:asciiTheme="majorBidi" w:hAnsiTheme="majorBidi" w:cstheme="majorBidi" w:hint="cs"/>
          <w:sz w:val="18"/>
          <w:szCs w:val="18"/>
          <w:rtl/>
          <w:lang w:bidi="fa-IR"/>
        </w:rPr>
        <w:t xml:space="preserve"> </w:t>
      </w:r>
      <w:r w:rsidRPr="009F3949">
        <w:rPr>
          <w:rFonts w:asciiTheme="majorBidi" w:hAnsiTheme="majorBidi" w:cstheme="majorBidi"/>
          <w:sz w:val="18"/>
          <w:szCs w:val="18"/>
          <w:lang w:bidi="fa-IR"/>
        </w:rPr>
        <w:t>Direct Observation of Procedural Skills</w:t>
      </w:r>
      <w:r>
        <w:rPr>
          <w:rFonts w:asciiTheme="majorBidi" w:hAnsiTheme="majorBidi" w:cstheme="majorBidi" w:hint="cs"/>
          <w:sz w:val="18"/>
          <w:szCs w:val="18"/>
          <w:rtl/>
          <w:lang w:bidi="fa-IR"/>
        </w:rPr>
        <w:t xml:space="preserve">: 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 xml:space="preserve">روشی است که </w:t>
      </w:r>
      <w:r>
        <w:rPr>
          <w:rFonts w:ascii="Times New Roman" w:hAnsi="Times New Roman" w:cs="B Nazanin" w:hint="cs"/>
          <w:sz w:val="14"/>
          <w:rtl/>
          <w:lang w:bidi="fa-IR"/>
        </w:rPr>
        <w:t>به طور ویژه،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 xml:space="preserve"> برای ارزیابی مهارت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های عملی (پروسیجرها) طراحی شده است. در این روش فراگیر در حين انجام پروسيجر، مورد مشاهده قرار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گیرد و عملکرد وي بر اساس يک چک ليست ساختارمند، ارزيابي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شود.. با اين روش، بعد از هر بار انجام آزمون، نقاط قوت و ضعف فراگير شناسايي مي شوند. فرايند مشاهده فراگير در حدود ۱۵ دقيقه و ارائه بازخورد به وي حدود ۵ دقيقه به طول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انجامد</w:t>
      </w:r>
      <w:r w:rsidRPr="00AB1428">
        <w:rPr>
          <w:rFonts w:ascii="Times New Roman" w:hAnsi="Times New Roman" w:cs="B Nazanin" w:hint="cs"/>
          <w:sz w:val="14"/>
          <w:lang w:bidi="fa-IR"/>
        </w:rPr>
        <w:t>.</w:t>
      </w:r>
    </w:p>
  </w:footnote>
  <w:footnote w:id="12">
    <w:p w14:paraId="4C95AB97" w14:textId="08AE5FD2" w:rsidR="00CA5986" w:rsidRDefault="00CA5986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2D5FD3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="002D5FD3" w:rsidRPr="00CA5986">
        <w:rPr>
          <w:rFonts w:asciiTheme="majorBidi" w:hAnsiTheme="majorBidi" w:cstheme="majorBidi"/>
          <w:sz w:val="18"/>
          <w:szCs w:val="18"/>
          <w:lang w:bidi="fa-IR"/>
        </w:rPr>
        <w:t>Logbook</w:t>
      </w:r>
    </w:p>
  </w:footnote>
  <w:footnote w:id="13">
    <w:p w14:paraId="78CCE10A" w14:textId="7884ABC3" w:rsidR="002D5FD3" w:rsidRDefault="002D5FD3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551073">
        <w:rPr>
          <w:rFonts w:asciiTheme="majorBidi" w:hAnsiTheme="majorBidi" w:cstheme="majorBidi"/>
          <w:sz w:val="18"/>
          <w:szCs w:val="18"/>
          <w:lang w:bidi="fa-IR"/>
        </w:rPr>
        <w:t>Portfolio</w:t>
      </w:r>
    </w:p>
  </w:footnote>
  <w:footnote w:id="14">
    <w:p w14:paraId="285F060F" w14:textId="54A9577C" w:rsidR="00C85ABA" w:rsidRPr="003D5FAE" w:rsidRDefault="00C85ABA" w:rsidP="00684E56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FF2E1E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551073" w:rsidRPr="00FF2E1E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FF2E1E">
        <w:rPr>
          <w:rFonts w:asciiTheme="majorBidi" w:hAnsiTheme="majorBidi" w:cstheme="majorBidi"/>
          <w:sz w:val="18"/>
          <w:szCs w:val="18"/>
          <w:lang w:bidi="fa-IR"/>
        </w:rPr>
        <w:t xml:space="preserve"> Multi Source Feedback</w:t>
      </w:r>
      <w:r w:rsidR="00684E56">
        <w:rPr>
          <w:rFonts w:asciiTheme="majorBidi" w:hAnsiTheme="majorBidi" w:cstheme="majorBidi"/>
          <w:sz w:val="18"/>
          <w:szCs w:val="18"/>
          <w:lang w:bidi="fa-IR"/>
        </w:rPr>
        <w:t xml:space="preserve"> (MSF)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453A0"/>
    <w:multiLevelType w:val="hybridMultilevel"/>
    <w:tmpl w:val="DE26D1E2"/>
    <w:lvl w:ilvl="0" w:tplc="19D2F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B51C1"/>
    <w:multiLevelType w:val="hybridMultilevel"/>
    <w:tmpl w:val="CEFC1846"/>
    <w:lvl w:ilvl="0" w:tplc="82708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175D0"/>
    <w:multiLevelType w:val="hybridMultilevel"/>
    <w:tmpl w:val="494430DC"/>
    <w:lvl w:ilvl="0" w:tplc="B89EF3A2">
      <w:start w:val="2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604E2"/>
    <w:multiLevelType w:val="hybridMultilevel"/>
    <w:tmpl w:val="08BA38A0"/>
    <w:lvl w:ilvl="0" w:tplc="9656C514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E1006"/>
    <w:multiLevelType w:val="hybridMultilevel"/>
    <w:tmpl w:val="2F1A67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C2B01"/>
    <w:multiLevelType w:val="hybridMultilevel"/>
    <w:tmpl w:val="ED5441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5337D"/>
    <w:multiLevelType w:val="hybridMultilevel"/>
    <w:tmpl w:val="F6BC1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3C"/>
    <w:rsid w:val="0000437E"/>
    <w:rsid w:val="000169D9"/>
    <w:rsid w:val="00024742"/>
    <w:rsid w:val="00041B5D"/>
    <w:rsid w:val="00047FD1"/>
    <w:rsid w:val="00052BAA"/>
    <w:rsid w:val="00055B05"/>
    <w:rsid w:val="00060C33"/>
    <w:rsid w:val="00061FAB"/>
    <w:rsid w:val="00063ECA"/>
    <w:rsid w:val="0006432E"/>
    <w:rsid w:val="000842A8"/>
    <w:rsid w:val="000921C5"/>
    <w:rsid w:val="00096A68"/>
    <w:rsid w:val="000A3E21"/>
    <w:rsid w:val="000B24B1"/>
    <w:rsid w:val="000B5704"/>
    <w:rsid w:val="000B7123"/>
    <w:rsid w:val="000C7326"/>
    <w:rsid w:val="000D393B"/>
    <w:rsid w:val="000E51A7"/>
    <w:rsid w:val="000E701A"/>
    <w:rsid w:val="000F3FF3"/>
    <w:rsid w:val="00100BCF"/>
    <w:rsid w:val="00102397"/>
    <w:rsid w:val="0012159D"/>
    <w:rsid w:val="00125426"/>
    <w:rsid w:val="00127F41"/>
    <w:rsid w:val="00130C50"/>
    <w:rsid w:val="00141BD5"/>
    <w:rsid w:val="00145B73"/>
    <w:rsid w:val="00145E3E"/>
    <w:rsid w:val="00154C6F"/>
    <w:rsid w:val="001567FC"/>
    <w:rsid w:val="001632AB"/>
    <w:rsid w:val="001713A3"/>
    <w:rsid w:val="00180C87"/>
    <w:rsid w:val="00180D9F"/>
    <w:rsid w:val="00186948"/>
    <w:rsid w:val="00187E54"/>
    <w:rsid w:val="00193733"/>
    <w:rsid w:val="00194C8D"/>
    <w:rsid w:val="001A3533"/>
    <w:rsid w:val="001B14D0"/>
    <w:rsid w:val="001B6A38"/>
    <w:rsid w:val="001C5C92"/>
    <w:rsid w:val="001C5F1B"/>
    <w:rsid w:val="001D29D6"/>
    <w:rsid w:val="001D2D1F"/>
    <w:rsid w:val="001E066D"/>
    <w:rsid w:val="001F31CB"/>
    <w:rsid w:val="002034ED"/>
    <w:rsid w:val="0020548F"/>
    <w:rsid w:val="00217F24"/>
    <w:rsid w:val="00220DB2"/>
    <w:rsid w:val="002218E7"/>
    <w:rsid w:val="00225B88"/>
    <w:rsid w:val="00227B93"/>
    <w:rsid w:val="0023278D"/>
    <w:rsid w:val="002535C8"/>
    <w:rsid w:val="002547D1"/>
    <w:rsid w:val="002714E8"/>
    <w:rsid w:val="00277644"/>
    <w:rsid w:val="00277BB7"/>
    <w:rsid w:val="00282ABB"/>
    <w:rsid w:val="0029396B"/>
    <w:rsid w:val="002942FF"/>
    <w:rsid w:val="002B27AF"/>
    <w:rsid w:val="002D5FD3"/>
    <w:rsid w:val="002E06E6"/>
    <w:rsid w:val="003208E8"/>
    <w:rsid w:val="003225EB"/>
    <w:rsid w:val="00336EBE"/>
    <w:rsid w:val="00337E9D"/>
    <w:rsid w:val="00347806"/>
    <w:rsid w:val="00350299"/>
    <w:rsid w:val="00355C8A"/>
    <w:rsid w:val="00357089"/>
    <w:rsid w:val="003614FB"/>
    <w:rsid w:val="00364A0B"/>
    <w:rsid w:val="00366A61"/>
    <w:rsid w:val="0038172F"/>
    <w:rsid w:val="003909B8"/>
    <w:rsid w:val="003C19F8"/>
    <w:rsid w:val="003C3250"/>
    <w:rsid w:val="003D5FAE"/>
    <w:rsid w:val="003F5911"/>
    <w:rsid w:val="004005EE"/>
    <w:rsid w:val="00401B3A"/>
    <w:rsid w:val="00426476"/>
    <w:rsid w:val="00444D8B"/>
    <w:rsid w:val="00445D64"/>
    <w:rsid w:val="00445D98"/>
    <w:rsid w:val="00454E4A"/>
    <w:rsid w:val="00457853"/>
    <w:rsid w:val="00460AC6"/>
    <w:rsid w:val="004655F7"/>
    <w:rsid w:val="0047039D"/>
    <w:rsid w:val="00477B93"/>
    <w:rsid w:val="0049423D"/>
    <w:rsid w:val="0049722D"/>
    <w:rsid w:val="004B3386"/>
    <w:rsid w:val="004B3C0D"/>
    <w:rsid w:val="004E2BE7"/>
    <w:rsid w:val="004E306D"/>
    <w:rsid w:val="004E70F4"/>
    <w:rsid w:val="004F0DD5"/>
    <w:rsid w:val="004F2009"/>
    <w:rsid w:val="00505865"/>
    <w:rsid w:val="005064F0"/>
    <w:rsid w:val="005167FB"/>
    <w:rsid w:val="00527E9F"/>
    <w:rsid w:val="00551073"/>
    <w:rsid w:val="00562721"/>
    <w:rsid w:val="00592F5F"/>
    <w:rsid w:val="005957C4"/>
    <w:rsid w:val="005A67D4"/>
    <w:rsid w:val="005A73D4"/>
    <w:rsid w:val="005C4A98"/>
    <w:rsid w:val="005E03FB"/>
    <w:rsid w:val="005E1787"/>
    <w:rsid w:val="005E730A"/>
    <w:rsid w:val="005F151B"/>
    <w:rsid w:val="005F23E2"/>
    <w:rsid w:val="005F45F6"/>
    <w:rsid w:val="006123BB"/>
    <w:rsid w:val="0062048A"/>
    <w:rsid w:val="00630DC5"/>
    <w:rsid w:val="00632F6B"/>
    <w:rsid w:val="0065017B"/>
    <w:rsid w:val="006562BE"/>
    <w:rsid w:val="0067621F"/>
    <w:rsid w:val="00684E56"/>
    <w:rsid w:val="006A2265"/>
    <w:rsid w:val="006B20F6"/>
    <w:rsid w:val="006C3301"/>
    <w:rsid w:val="006D4F70"/>
    <w:rsid w:val="006E16CF"/>
    <w:rsid w:val="006E5B52"/>
    <w:rsid w:val="00712158"/>
    <w:rsid w:val="00716BE3"/>
    <w:rsid w:val="0073222F"/>
    <w:rsid w:val="00757159"/>
    <w:rsid w:val="00763530"/>
    <w:rsid w:val="007655B2"/>
    <w:rsid w:val="007A289E"/>
    <w:rsid w:val="007A5D18"/>
    <w:rsid w:val="007B1C56"/>
    <w:rsid w:val="007B3E77"/>
    <w:rsid w:val="007E0732"/>
    <w:rsid w:val="007E5661"/>
    <w:rsid w:val="007E604E"/>
    <w:rsid w:val="007F2C21"/>
    <w:rsid w:val="007F4389"/>
    <w:rsid w:val="00812EFA"/>
    <w:rsid w:val="00816A2F"/>
    <w:rsid w:val="0084729F"/>
    <w:rsid w:val="00852EA4"/>
    <w:rsid w:val="00885BF8"/>
    <w:rsid w:val="00896A0B"/>
    <w:rsid w:val="008A1031"/>
    <w:rsid w:val="008C1F03"/>
    <w:rsid w:val="008C278F"/>
    <w:rsid w:val="008E495F"/>
    <w:rsid w:val="008E6B96"/>
    <w:rsid w:val="00914CAC"/>
    <w:rsid w:val="00933443"/>
    <w:rsid w:val="009340B5"/>
    <w:rsid w:val="009350C1"/>
    <w:rsid w:val="00935491"/>
    <w:rsid w:val="009375F5"/>
    <w:rsid w:val="00946D4D"/>
    <w:rsid w:val="00971252"/>
    <w:rsid w:val="00975A68"/>
    <w:rsid w:val="0098771C"/>
    <w:rsid w:val="009A0090"/>
    <w:rsid w:val="009E629C"/>
    <w:rsid w:val="009F4CC0"/>
    <w:rsid w:val="00A06E26"/>
    <w:rsid w:val="00A11602"/>
    <w:rsid w:val="00A178F2"/>
    <w:rsid w:val="00A55173"/>
    <w:rsid w:val="00A61F6D"/>
    <w:rsid w:val="00A65BBB"/>
    <w:rsid w:val="00A667B5"/>
    <w:rsid w:val="00A87324"/>
    <w:rsid w:val="00AA3DED"/>
    <w:rsid w:val="00AA41DE"/>
    <w:rsid w:val="00AB5CAE"/>
    <w:rsid w:val="00AE1443"/>
    <w:rsid w:val="00AE6C53"/>
    <w:rsid w:val="00AF649A"/>
    <w:rsid w:val="00B02343"/>
    <w:rsid w:val="00B03A8F"/>
    <w:rsid w:val="00B03A95"/>
    <w:rsid w:val="00B064A5"/>
    <w:rsid w:val="00B14502"/>
    <w:rsid w:val="00B237F7"/>
    <w:rsid w:val="00B37985"/>
    <w:rsid w:val="00B420E2"/>
    <w:rsid w:val="00B433B4"/>
    <w:rsid w:val="00B4711B"/>
    <w:rsid w:val="00B77FBC"/>
    <w:rsid w:val="00B80410"/>
    <w:rsid w:val="00B9475A"/>
    <w:rsid w:val="00B977E0"/>
    <w:rsid w:val="00BE4941"/>
    <w:rsid w:val="00BF350D"/>
    <w:rsid w:val="00C06AFF"/>
    <w:rsid w:val="00C12AB4"/>
    <w:rsid w:val="00C15621"/>
    <w:rsid w:val="00C5164A"/>
    <w:rsid w:val="00C63B0C"/>
    <w:rsid w:val="00C71788"/>
    <w:rsid w:val="00C82781"/>
    <w:rsid w:val="00C85ABA"/>
    <w:rsid w:val="00C91E86"/>
    <w:rsid w:val="00C92C67"/>
    <w:rsid w:val="00C9479E"/>
    <w:rsid w:val="00CA5986"/>
    <w:rsid w:val="00CA5E27"/>
    <w:rsid w:val="00CB11FC"/>
    <w:rsid w:val="00CC7981"/>
    <w:rsid w:val="00CD05D9"/>
    <w:rsid w:val="00D04858"/>
    <w:rsid w:val="00D237ED"/>
    <w:rsid w:val="00D258F5"/>
    <w:rsid w:val="00D272D4"/>
    <w:rsid w:val="00D47EB7"/>
    <w:rsid w:val="00D504D6"/>
    <w:rsid w:val="00D63BE2"/>
    <w:rsid w:val="00D92DAC"/>
    <w:rsid w:val="00D949EB"/>
    <w:rsid w:val="00DB28EF"/>
    <w:rsid w:val="00DB4835"/>
    <w:rsid w:val="00DC2C24"/>
    <w:rsid w:val="00DC7F56"/>
    <w:rsid w:val="00DD7900"/>
    <w:rsid w:val="00E270DE"/>
    <w:rsid w:val="00E358C8"/>
    <w:rsid w:val="00E37D7A"/>
    <w:rsid w:val="00E61F9C"/>
    <w:rsid w:val="00E66E78"/>
    <w:rsid w:val="00E95490"/>
    <w:rsid w:val="00EB6DB3"/>
    <w:rsid w:val="00EC047C"/>
    <w:rsid w:val="00EC2D0A"/>
    <w:rsid w:val="00EF47C8"/>
    <w:rsid w:val="00EF53E0"/>
    <w:rsid w:val="00F05B8C"/>
    <w:rsid w:val="00F11338"/>
    <w:rsid w:val="00F12E0F"/>
    <w:rsid w:val="00F25ED3"/>
    <w:rsid w:val="00F378AD"/>
    <w:rsid w:val="00F50477"/>
    <w:rsid w:val="00F51BF7"/>
    <w:rsid w:val="00F62CAD"/>
    <w:rsid w:val="00F7033C"/>
    <w:rsid w:val="00F93A8F"/>
    <w:rsid w:val="00F95EA0"/>
    <w:rsid w:val="00FA17A2"/>
    <w:rsid w:val="00FB08F3"/>
    <w:rsid w:val="00FB1B92"/>
    <w:rsid w:val="00FB49EA"/>
    <w:rsid w:val="00FC42B8"/>
    <w:rsid w:val="00FE5F7E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B8DE"/>
  <w15:docId w15:val="{4D4EB9E9-6E57-4245-BABD-80F64B4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3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12E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4-Accent51">
    <w:name w:val="Grid Table 4 - Accent 51"/>
    <w:basedOn w:val="TableNormal"/>
    <w:uiPriority w:val="49"/>
    <w:rsid w:val="000E701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E7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0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03F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6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D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DB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502"/>
  </w:style>
  <w:style w:type="paragraph" w:styleId="Footer">
    <w:name w:val="footer"/>
    <w:basedOn w:val="Normal"/>
    <w:link w:val="Foot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502"/>
  </w:style>
  <w:style w:type="table" w:customStyle="1" w:styleId="TableGrid1">
    <w:name w:val="Table Grid1"/>
    <w:basedOn w:val="TableNormal"/>
    <w:next w:val="TableGrid"/>
    <w:uiPriority w:val="59"/>
    <w:rsid w:val="0014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67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HO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4A782-DEFB-4D99-9AA2-73A76515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7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naghsh</dc:creator>
  <cp:lastModifiedBy>Windows User</cp:lastModifiedBy>
  <cp:revision>29</cp:revision>
  <cp:lastPrinted>2020-08-02T12:25:00Z</cp:lastPrinted>
  <dcterms:created xsi:type="dcterms:W3CDTF">2023-01-30T14:09:00Z</dcterms:created>
  <dcterms:modified xsi:type="dcterms:W3CDTF">2026-01-22T18:37:00Z</dcterms:modified>
</cp:coreProperties>
</file>